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82AE" w14:textId="64E16FDC" w:rsidR="00C35C71" w:rsidRPr="00C35C71" w:rsidRDefault="00C35C71" w:rsidP="00C35C71">
      <w:pPr>
        <w:pStyle w:val="bodytext"/>
        <w:shd w:val="clear" w:color="auto" w:fill="FFFFFF"/>
        <w:spacing w:before="0" w:before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Неа Флогита-Вила Аргири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с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 xml:space="preserve"> и 2</w:t>
      </w:r>
    </w:p>
    <w:p w14:paraId="5FFA13A4" w14:textId="77777777" w:rsidR="00C35C71" w:rsidRDefault="00C35C71" w:rsidP="00C35C71">
      <w:pPr>
        <w:pStyle w:val="bodytext"/>
        <w:shd w:val="clear" w:color="auto" w:fill="FFFFFF"/>
        <w:tabs>
          <w:tab w:val="left" w:pos="4095"/>
        </w:tabs>
        <w:spacing w:before="0" w:before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7D070E5" w14:textId="77777777" w:rsidR="00C35C71" w:rsidRPr="004C4C4A" w:rsidRDefault="00C35C71" w:rsidP="00C35C71">
      <w:pPr>
        <w:pStyle w:val="bodytext"/>
        <w:shd w:val="clear" w:color="auto" w:fill="FFFFFF"/>
        <w:spacing w:before="0" w:beforeAutospacing="0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е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оддалечена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Солун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59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километри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т.е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160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километри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македонско-грчката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граница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Ова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мало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селце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било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основано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1923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година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бегалците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Кападокија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Турција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.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Денес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прерасна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вистински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рај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за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кои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својот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летен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одмор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сакаат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поминат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помирна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порелаксирана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атмосфера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отколку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останатите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популарни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туристички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места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Грција</w:t>
      </w:r>
      <w:proofErr w:type="spellEnd"/>
      <w:r w:rsidRPr="004C4C4A"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>.</w:t>
      </w:r>
    </w:p>
    <w:p w14:paraId="3287AD66" w14:textId="1092A570" w:rsidR="00C35C71" w:rsidRPr="00085F72" w:rsidRDefault="00C35C71" w:rsidP="00C35C71">
      <w:pPr>
        <w:pStyle w:val="Heading2"/>
        <w:shd w:val="clear" w:color="auto" w:fill="FFFFFF"/>
        <w:spacing w:before="0" w:beforeAutospacing="0"/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</w:pP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Флогита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има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уникатна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местоположба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ридски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терен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неколку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минути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пешачење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морето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само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5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минути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возење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од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Неа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Модања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комерцијалниот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центар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Халкидки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,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место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каде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што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можете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пронајдете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и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купите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сѐ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што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е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потребно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или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пак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да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уживате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во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активниот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ноќен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 xml:space="preserve"> </w:t>
      </w:r>
      <w:proofErr w:type="spellStart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живот</w:t>
      </w:r>
      <w:proofErr w:type="spellEnd"/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t>.</w:t>
      </w:r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br/>
      </w:r>
      <w:r w:rsidRPr="004C4C4A">
        <w:rPr>
          <w:rFonts w:asciiTheme="majorHAnsi" w:hAnsiTheme="majorHAnsi" w:cstheme="majorHAnsi"/>
          <w:b w:val="0"/>
          <w:color w:val="000000" w:themeColor="text1"/>
          <w:sz w:val="22"/>
          <w:szCs w:val="22"/>
        </w:rPr>
        <w:br/>
      </w:r>
      <w:proofErr w:type="spellStart"/>
      <w:r w:rsidRPr="00085F72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>Вила</w:t>
      </w:r>
      <w:proofErr w:type="spellEnd"/>
      <w:r w:rsidRPr="00085F72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 xml:space="preserve"> </w:t>
      </w:r>
      <w:r w:rsidRPr="00085F72">
        <w:rPr>
          <w:rFonts w:asciiTheme="majorHAnsi" w:hAnsiTheme="majorHAnsi" w:cstheme="majorHAnsi"/>
          <w:bCs w:val="0"/>
          <w:color w:val="000000" w:themeColor="text1"/>
          <w:sz w:val="22"/>
          <w:szCs w:val="22"/>
          <w:lang w:val="mk-MK"/>
        </w:rPr>
        <w:t>Аргири</w:t>
      </w:r>
      <w:r>
        <w:rPr>
          <w:rFonts w:asciiTheme="majorHAnsi" w:hAnsiTheme="majorHAnsi" w:cstheme="majorHAnsi"/>
          <w:bCs w:val="0"/>
          <w:color w:val="000000" w:themeColor="text1"/>
          <w:sz w:val="22"/>
          <w:szCs w:val="22"/>
          <w:lang w:val="mk-MK"/>
        </w:rPr>
        <w:t>с</w:t>
      </w:r>
      <w:r w:rsidRPr="00085F72">
        <w:rPr>
          <w:rFonts w:asciiTheme="majorHAnsi" w:hAnsiTheme="majorHAnsi" w:cstheme="majorHAnsi"/>
          <w:bCs w:val="0"/>
          <w:color w:val="000000" w:themeColor="text1"/>
          <w:sz w:val="22"/>
          <w:szCs w:val="22"/>
        </w:rPr>
        <w:t>1</w:t>
      </w:r>
    </w:p>
    <w:p w14:paraId="1A140257" w14:textId="77777777" w:rsidR="00C35C71" w:rsidRDefault="00C35C71" w:rsidP="00C35C71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 w:themeColor="text1"/>
        </w:rPr>
      </w:pP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Вила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Аргири </w:t>
      </w:r>
      <w:r>
        <w:rPr>
          <w:rFonts w:asciiTheme="majorHAnsi" w:eastAsia="Times New Roman" w:hAnsiTheme="majorHAnsi" w:cstheme="majorHAnsi"/>
          <w:color w:val="000000" w:themeColor="text1"/>
        </w:rPr>
        <w:t>1</w:t>
      </w:r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се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наоѓа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во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Неа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Флогита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,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во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помирниот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дел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од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населбата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.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Таа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е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одалечена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околу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</w:rPr>
        <w:t>3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0</w:t>
      </w:r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метри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од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плажа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.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Таа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располага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со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апартмани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коишто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се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наоѓаат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на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втор спрат</w:t>
      </w:r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. 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Може да престојуваат 4 до </w:t>
      </w:r>
      <w:r>
        <w:rPr>
          <w:rFonts w:asciiTheme="majorHAnsi" w:eastAsia="Times New Roman" w:hAnsiTheme="majorHAnsi" w:cstheme="majorHAnsi"/>
          <w:color w:val="000000" w:themeColor="text1"/>
        </w:rPr>
        <w:t>5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 лица</w:t>
      </w:r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.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Апартманите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се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опремени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со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с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 xml:space="preserve">пална соба со брачен </w:t>
      </w:r>
      <w:proofErr w:type="gramStart"/>
      <w:r>
        <w:rPr>
          <w:rFonts w:asciiTheme="majorHAnsi" w:eastAsia="Times New Roman" w:hAnsiTheme="majorHAnsi" w:cstheme="majorHAnsi"/>
          <w:color w:val="000000" w:themeColor="text1"/>
          <w:lang w:val="mk-MK"/>
        </w:rPr>
        <w:t>кревет.Во</w:t>
      </w:r>
      <w:proofErr w:type="gram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дневната со кујна</w:t>
      </w:r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се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наоѓа</w:t>
      </w:r>
      <w:proofErr w:type="spellEnd"/>
      <w:r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r>
        <w:rPr>
          <w:rFonts w:asciiTheme="majorHAnsi" w:eastAsia="Times New Roman" w:hAnsiTheme="majorHAnsi" w:cstheme="majorHAnsi"/>
          <w:color w:val="000000" w:themeColor="text1"/>
          <w:lang w:val="mk-MK"/>
        </w:rPr>
        <w:t>гарнитура на извлекување и една фотеља на спуштање и тераса со поглед на море.</w:t>
      </w:r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Кујната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е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опремена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со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рерна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и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со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најосновен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прибор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за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подготовка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на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лесни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 xml:space="preserve"> </w:t>
      </w:r>
      <w:proofErr w:type="spellStart"/>
      <w:r w:rsidRPr="004C4C4A">
        <w:rPr>
          <w:rFonts w:asciiTheme="majorHAnsi" w:eastAsia="Times New Roman" w:hAnsiTheme="majorHAnsi" w:cstheme="majorHAnsi"/>
          <w:color w:val="000000" w:themeColor="text1"/>
        </w:rPr>
        <w:t>јадења</w:t>
      </w:r>
      <w:proofErr w:type="spellEnd"/>
      <w:r w:rsidRPr="004C4C4A">
        <w:rPr>
          <w:rFonts w:asciiTheme="majorHAnsi" w:eastAsia="Times New Roman" w:hAnsiTheme="majorHAnsi" w:cstheme="majorHAnsi"/>
          <w:color w:val="000000" w:themeColor="text1"/>
        </w:rPr>
        <w:t>.</w:t>
      </w:r>
    </w:p>
    <w:p w14:paraId="3EA828EA" w14:textId="2C1F26F2" w:rsidR="00C35C71" w:rsidRDefault="00C35C71" w:rsidP="00C35C71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lang w:val="mk-MK"/>
        </w:rPr>
      </w:pPr>
      <w:r w:rsidRPr="00C35C71">
        <w:rPr>
          <w:rFonts w:asciiTheme="majorHAnsi" w:eastAsia="Times New Roman" w:hAnsiTheme="majorHAnsi" w:cstheme="majorHAnsi"/>
          <w:b/>
          <w:bCs/>
          <w:color w:val="000000" w:themeColor="text1"/>
          <w:lang w:val="mk-MK"/>
        </w:rPr>
        <w:t>Вила Аргирис2</w:t>
      </w:r>
    </w:p>
    <w:p w14:paraId="42F7A69D" w14:textId="4DB8A895" w:rsidR="00C35C71" w:rsidRPr="00C35C71" w:rsidRDefault="00C35C71" w:rsidP="00C35C71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lang w:val="mk-MK"/>
        </w:rPr>
      </w:pPr>
      <w:r w:rsidRPr="00C35C71">
        <w:rPr>
          <w:rFonts w:ascii="Segoe UI" w:hAnsi="Segoe UI" w:cs="Segoe UI"/>
          <w:color w:val="7A7A7A"/>
          <w:shd w:val="clear" w:color="auto" w:fill="FFFFFF"/>
          <w:lang w:val="mk-MK"/>
        </w:rPr>
        <w:t>Вила Аргирис 1 се наоѓа на 30м од плажа со поглед на море.Соба со брачен кревет,кујна и тарпезарија заедно.Во салонот има гарнитура на развлекување на која може да спијат две деца до 12години или еден возрасен.Кујната е опремена со основен прибор за подкотовска на лесни јадења. Климата и WI-Fi се вклучени во цена.Апартманот се наоѓа на прв спрат</w:t>
      </w:r>
    </w:p>
    <w:p w14:paraId="43E66D58" w14:textId="77777777" w:rsidR="00C35C71" w:rsidRPr="00C35C71" w:rsidRDefault="00C35C71" w:rsidP="00C35C71">
      <w:pPr>
        <w:shd w:val="clear" w:color="auto" w:fill="FFFFFF"/>
        <w:spacing w:after="100" w:afterAutospacing="1" w:line="240" w:lineRule="auto"/>
        <w:rPr>
          <w:rFonts w:asciiTheme="majorHAnsi" w:eastAsia="Times New Roman" w:hAnsiTheme="majorHAnsi" w:cstheme="majorHAnsi"/>
          <w:color w:val="000000" w:themeColor="text1"/>
          <w:lang w:val="mk-MK"/>
        </w:rPr>
      </w:pPr>
    </w:p>
    <w:p w14:paraId="0CAA86BF" w14:textId="77777777" w:rsidR="00C35C71" w:rsidRPr="000A391F" w:rsidRDefault="00C35C71" w:rsidP="00C35C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0A391F">
        <w:rPr>
          <w:rFonts w:asciiTheme="minorHAnsi" w:hAnsiTheme="minorHAnsi" w:cstheme="minorHAnsi"/>
          <w:color w:val="000000" w:themeColor="text1"/>
          <w:sz w:val="22"/>
          <w:szCs w:val="22"/>
        </w:rPr>
        <w:t>Важно</w:t>
      </w:r>
      <w:proofErr w:type="spellEnd"/>
    </w:p>
    <w:p w14:paraId="04FFF747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Влегувањето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после</w:t>
      </w:r>
      <w:proofErr w:type="spellEnd"/>
      <w:r w:rsidRPr="000A391F">
        <w:rPr>
          <w:rFonts w:cstheme="minorHAnsi"/>
          <w:color w:val="000000" w:themeColor="text1"/>
        </w:rPr>
        <w:t xml:space="preserve"> 14:00ч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6ABE008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Напуштањето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собите</w:t>
      </w:r>
      <w:proofErr w:type="spellEnd"/>
      <w:r w:rsidRPr="000A391F">
        <w:rPr>
          <w:rFonts w:cstheme="minorHAnsi"/>
          <w:color w:val="000000" w:themeColor="text1"/>
        </w:rPr>
        <w:t xml:space="preserve"> е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10:00ч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локално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време</w:t>
      </w:r>
      <w:proofErr w:type="spellEnd"/>
    </w:p>
    <w:p w14:paraId="16267164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резервација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цените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пресметани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попуст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потребно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целосна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уплата</w:t>
      </w:r>
      <w:proofErr w:type="spellEnd"/>
    </w:p>
    <w:p w14:paraId="5BD8CDF6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Доплата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туристичка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такса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0.5е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gramStart"/>
      <w:r w:rsidRPr="000A391F">
        <w:rPr>
          <w:rFonts w:eastAsia="Times New Roman" w:cstheme="minorHAnsi"/>
          <w:color w:val="000000" w:themeColor="text1"/>
        </w:rPr>
        <w:t xml:space="preserve">(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proofErr w:type="gram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плаќа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вилата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соптсвениците</w:t>
      </w:r>
      <w:proofErr w:type="spellEnd"/>
      <w:r w:rsidRPr="000A391F">
        <w:rPr>
          <w:rFonts w:eastAsia="Times New Roman" w:cstheme="minorHAnsi"/>
          <w:color w:val="000000" w:themeColor="text1"/>
        </w:rPr>
        <w:t>)</w:t>
      </w:r>
    </w:p>
    <w:p w14:paraId="27623EE5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>
        <w:rPr>
          <w:rFonts w:eastAsia="Times New Roman" w:cstheme="minorHAnsi"/>
          <w:color w:val="000000" w:themeColor="text1"/>
        </w:rPr>
        <w:t>Цените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се</w:t>
      </w:r>
      <w:proofErr w:type="spellEnd"/>
      <w:r>
        <w:rPr>
          <w:rFonts w:eastAsia="Times New Roman" w:cstheme="minorHAnsi"/>
          <w:color w:val="000000" w:themeColor="text1"/>
        </w:rPr>
        <w:t xml:space="preserve"> </w:t>
      </w:r>
      <w:proofErr w:type="spellStart"/>
      <w:r>
        <w:rPr>
          <w:rFonts w:eastAsia="Times New Roman" w:cstheme="minorHAnsi"/>
          <w:color w:val="000000" w:themeColor="text1"/>
        </w:rPr>
        <w:t>израз</w:t>
      </w:r>
      <w:r w:rsidRPr="000A391F">
        <w:rPr>
          <w:rFonts w:eastAsia="Times New Roman" w:cstheme="minorHAnsi"/>
          <w:color w:val="000000" w:themeColor="text1"/>
        </w:rPr>
        <w:t>ени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евра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/ </w:t>
      </w:r>
      <w:proofErr w:type="spellStart"/>
      <w:r w:rsidRPr="000A391F">
        <w:rPr>
          <w:rFonts w:eastAsia="Times New Roman" w:cstheme="minorHAnsi"/>
          <w:color w:val="000000" w:themeColor="text1"/>
        </w:rPr>
        <w:t>уплатата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денарска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противредност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1е = 62 </w:t>
      </w:r>
      <w:proofErr w:type="spellStart"/>
      <w:r w:rsidRPr="000A391F">
        <w:rPr>
          <w:rFonts w:eastAsia="Times New Roman" w:cstheme="minorHAnsi"/>
          <w:color w:val="000000" w:themeColor="text1"/>
        </w:rPr>
        <w:t>денари</w:t>
      </w:r>
      <w:proofErr w:type="spellEnd"/>
    </w:p>
    <w:p w14:paraId="7F139993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е </w:t>
      </w:r>
      <w:proofErr w:type="spellStart"/>
      <w:r w:rsidRPr="000A391F">
        <w:rPr>
          <w:rFonts w:eastAsia="Times New Roman" w:cstheme="minorHAnsi"/>
          <w:color w:val="000000" w:themeColor="text1"/>
        </w:rPr>
        <w:t>дозволено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сместување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лица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согласно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предвидениот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капацитет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т.е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број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легла</w:t>
      </w:r>
      <w:proofErr w:type="spellEnd"/>
      <w:r w:rsidRPr="000A391F">
        <w:rPr>
          <w:rFonts w:eastAsia="Times New Roman" w:cstheme="minorHAnsi"/>
          <w:color w:val="000000" w:themeColor="text1"/>
        </w:rPr>
        <w:t>.</w:t>
      </w:r>
    </w:p>
    <w:p w14:paraId="2DF79A0F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Преку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дозволениот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број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може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смести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максимум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едно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дете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6 </w:t>
      </w:r>
      <w:proofErr w:type="spellStart"/>
      <w:r w:rsidRPr="000A391F">
        <w:rPr>
          <w:rFonts w:eastAsia="Times New Roman" w:cstheme="minorHAnsi"/>
          <w:color w:val="000000" w:themeColor="text1"/>
        </w:rPr>
        <w:t>години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кревет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двајца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возрасни</w:t>
      </w:r>
      <w:proofErr w:type="spellEnd"/>
      <w:r w:rsidRPr="000A391F">
        <w:rPr>
          <w:rFonts w:eastAsia="Times New Roman" w:cstheme="minorHAnsi"/>
          <w:color w:val="000000" w:themeColor="text1"/>
        </w:rPr>
        <w:t>- 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Плаќа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само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превоз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доколку</w:t>
      </w:r>
      <w:proofErr w:type="spellEnd"/>
      <w:r w:rsidRPr="000A391F">
        <w:rPr>
          <w:rFonts w:eastAsia="Times New Roman" w:cstheme="minorHAnsi"/>
          <w:b/>
          <w:bCs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b/>
          <w:bCs/>
          <w:color w:val="000000" w:themeColor="text1"/>
        </w:rPr>
        <w:t>користи</w:t>
      </w:r>
      <w:proofErr w:type="spellEnd"/>
    </w:p>
    <w:p w14:paraId="0EDDFC75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При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генерално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чистење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секоја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напушта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10:00ч </w:t>
      </w:r>
      <w:proofErr w:type="spellStart"/>
      <w:r w:rsidRPr="000A391F">
        <w:rPr>
          <w:rFonts w:eastAsia="Times New Roman" w:cstheme="minorHAnsi"/>
          <w:color w:val="000000" w:themeColor="text1"/>
        </w:rPr>
        <w:t>по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локално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време</w:t>
      </w:r>
      <w:proofErr w:type="spellEnd"/>
      <w:r w:rsidRPr="000A391F">
        <w:rPr>
          <w:rFonts w:eastAsia="Times New Roman" w:cstheme="minorHAnsi"/>
          <w:color w:val="000000" w:themeColor="text1"/>
        </w:rPr>
        <w:t>.</w:t>
      </w:r>
    </w:p>
    <w:p w14:paraId="752AC129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кој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користи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време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одморот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откако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ќе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напушти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0A391F">
        <w:rPr>
          <w:rFonts w:eastAsia="Times New Roman" w:cstheme="minorHAnsi"/>
          <w:color w:val="000000" w:themeColor="text1"/>
        </w:rPr>
        <w:t>не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користи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повторно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причини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што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чисти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наредната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смена</w:t>
      </w:r>
      <w:proofErr w:type="spellEnd"/>
      <w:r w:rsidRPr="000A391F">
        <w:rPr>
          <w:rFonts w:eastAsia="Times New Roman" w:cstheme="minorHAnsi"/>
          <w:color w:val="000000" w:themeColor="text1"/>
        </w:rPr>
        <w:t>.</w:t>
      </w:r>
    </w:p>
    <w:p w14:paraId="044125A1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lastRenderedPageBreak/>
        <w:t>Хигиената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апартманот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време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престојот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ја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одржуват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самите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гости</w:t>
      </w:r>
      <w:proofErr w:type="spellEnd"/>
    </w:p>
    <w:p w14:paraId="524D3BF9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Автобусот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ги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остава</w:t>
      </w:r>
      <w:proofErr w:type="spellEnd"/>
      <w:r w:rsidRPr="000A391F">
        <w:rPr>
          <w:rFonts w:eastAsia="Times New Roman" w:cstheme="minorHAnsi"/>
          <w:color w:val="000000" w:themeColor="text1"/>
        </w:rPr>
        <w:t>/</w:t>
      </w:r>
      <w:proofErr w:type="spellStart"/>
      <w:r w:rsidRPr="000A391F">
        <w:rPr>
          <w:rFonts w:eastAsia="Times New Roman" w:cstheme="minorHAnsi"/>
          <w:color w:val="000000" w:themeColor="text1"/>
        </w:rPr>
        <w:t>зима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патниците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100м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вилата</w:t>
      </w:r>
      <w:proofErr w:type="spellEnd"/>
    </w:p>
    <w:p w14:paraId="780298EB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Ран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букинг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комбинират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со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други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попусти</w:t>
      </w:r>
      <w:proofErr w:type="spellEnd"/>
    </w:p>
    <w:p w14:paraId="16B16AEE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30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5%</w:t>
      </w:r>
    </w:p>
    <w:p w14:paraId="2F5FF42B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29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22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заджува</w:t>
      </w:r>
      <w:proofErr w:type="spellEnd"/>
      <w:r w:rsidRPr="000A391F">
        <w:rPr>
          <w:rFonts w:cstheme="minorHAnsi"/>
          <w:color w:val="000000" w:themeColor="text1"/>
        </w:rPr>
        <w:t xml:space="preserve"> 10%</w:t>
      </w:r>
    </w:p>
    <w:p w14:paraId="0F26E8F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proofErr w:type="gram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 21</w:t>
      </w:r>
      <w:proofErr w:type="gram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15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20%</w:t>
      </w:r>
    </w:p>
    <w:p w14:paraId="62C33ECA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14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08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50%</w:t>
      </w:r>
    </w:p>
    <w:p w14:paraId="774CB208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отказод</w:t>
      </w:r>
      <w:proofErr w:type="spellEnd"/>
      <w:r w:rsidRPr="000A391F">
        <w:rPr>
          <w:rFonts w:cstheme="minorHAnsi"/>
          <w:color w:val="000000" w:themeColor="text1"/>
        </w:rPr>
        <w:t xml:space="preserve"> 07 </w:t>
      </w:r>
      <w:proofErr w:type="spellStart"/>
      <w:r w:rsidRPr="000A391F">
        <w:rPr>
          <w:rFonts w:cstheme="minorHAnsi"/>
          <w:color w:val="000000" w:themeColor="text1"/>
        </w:rPr>
        <w:t>до</w:t>
      </w:r>
      <w:proofErr w:type="spellEnd"/>
      <w:r w:rsidRPr="000A391F">
        <w:rPr>
          <w:rFonts w:cstheme="minorHAnsi"/>
          <w:color w:val="000000" w:themeColor="text1"/>
        </w:rPr>
        <w:t xml:space="preserve"> 01 </w:t>
      </w:r>
      <w:proofErr w:type="spellStart"/>
      <w:r w:rsidRPr="000A391F">
        <w:rPr>
          <w:rFonts w:cstheme="minorHAnsi"/>
          <w:color w:val="000000" w:themeColor="text1"/>
        </w:rPr>
        <w:t>дена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пред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патувањето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задржува</w:t>
      </w:r>
      <w:proofErr w:type="spellEnd"/>
      <w:r w:rsidRPr="000A391F">
        <w:rPr>
          <w:rFonts w:cstheme="minorHAnsi"/>
          <w:color w:val="000000" w:themeColor="text1"/>
        </w:rPr>
        <w:t xml:space="preserve"> 90%</w:t>
      </w:r>
    </w:p>
    <w:p w14:paraId="5456D743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Ако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патникот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појави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или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откаже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денот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неговата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реализација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организаторот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го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наплати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целокупниот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износ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аранжманот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односно</w:t>
      </w:r>
      <w:proofErr w:type="spellEnd"/>
      <w:r w:rsidRPr="000A391F">
        <w:rPr>
          <w:rFonts w:cstheme="minorHAnsi"/>
          <w:color w:val="000000" w:themeColor="text1"/>
        </w:rPr>
        <w:t xml:space="preserve"> 100%</w:t>
      </w:r>
    </w:p>
    <w:p w14:paraId="228D1702" w14:textId="77777777" w:rsidR="00C35C71" w:rsidRPr="002C68E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proofErr w:type="spellStart"/>
      <w:r w:rsidRPr="002C68E1">
        <w:rPr>
          <w:rFonts w:ascii="Arial" w:hAnsi="Arial" w:cs="Arial"/>
          <w:shd w:val="clear" w:color="auto" w:fill="FFFFFF"/>
        </w:rPr>
        <w:t>За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користење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на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организиран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превоз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се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доплаќа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mk-MK"/>
        </w:rPr>
        <w:t>40</w:t>
      </w:r>
      <w:r w:rsidRPr="002C68E1">
        <w:rPr>
          <w:rFonts w:ascii="Arial" w:hAnsi="Arial" w:cs="Arial"/>
          <w:shd w:val="clear" w:color="auto" w:fill="FFFFFF"/>
        </w:rPr>
        <w:t xml:space="preserve">е </w:t>
      </w:r>
      <w:proofErr w:type="spellStart"/>
      <w:r w:rsidRPr="002C68E1">
        <w:rPr>
          <w:rFonts w:ascii="Arial" w:hAnsi="Arial" w:cs="Arial"/>
          <w:shd w:val="clear" w:color="auto" w:fill="FFFFFF"/>
        </w:rPr>
        <w:t>за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возразен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/ </w:t>
      </w:r>
      <w:proofErr w:type="spellStart"/>
      <w:r w:rsidRPr="002C68E1">
        <w:rPr>
          <w:rFonts w:ascii="Arial" w:hAnsi="Arial" w:cs="Arial"/>
          <w:shd w:val="clear" w:color="auto" w:fill="FFFFFF"/>
        </w:rPr>
        <w:t>деца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од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3 </w:t>
      </w:r>
      <w:proofErr w:type="spellStart"/>
      <w:r w:rsidRPr="002C68E1">
        <w:rPr>
          <w:rFonts w:ascii="Arial" w:hAnsi="Arial" w:cs="Arial"/>
          <w:shd w:val="clear" w:color="auto" w:fill="FFFFFF"/>
        </w:rPr>
        <w:t>до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11,99 </w:t>
      </w:r>
      <w:proofErr w:type="spellStart"/>
      <w:r w:rsidRPr="002C68E1">
        <w:rPr>
          <w:rFonts w:ascii="Arial" w:hAnsi="Arial" w:cs="Arial"/>
          <w:shd w:val="clear" w:color="auto" w:fill="FFFFFF"/>
        </w:rPr>
        <w:t>години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  <w:lang w:val="mk-MK"/>
        </w:rPr>
        <w:t>30</w:t>
      </w:r>
      <w:r w:rsidRPr="002C68E1">
        <w:rPr>
          <w:rFonts w:ascii="Arial" w:hAnsi="Arial" w:cs="Arial"/>
          <w:shd w:val="clear" w:color="auto" w:fill="FFFFFF"/>
        </w:rPr>
        <w:t xml:space="preserve">е. </w:t>
      </w:r>
      <w:proofErr w:type="spellStart"/>
      <w:r w:rsidRPr="002C68E1">
        <w:rPr>
          <w:rFonts w:ascii="Arial" w:hAnsi="Arial" w:cs="Arial"/>
          <w:shd w:val="clear" w:color="auto" w:fill="FFFFFF"/>
        </w:rPr>
        <w:t>За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дете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до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2 </w:t>
      </w:r>
      <w:proofErr w:type="spellStart"/>
      <w:r w:rsidRPr="002C68E1">
        <w:rPr>
          <w:rFonts w:ascii="Arial" w:hAnsi="Arial" w:cs="Arial"/>
          <w:shd w:val="clear" w:color="auto" w:fill="FFFFFF"/>
        </w:rPr>
        <w:t>години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не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се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доплаќа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2C68E1">
        <w:rPr>
          <w:rFonts w:ascii="Arial" w:hAnsi="Arial" w:cs="Arial"/>
          <w:shd w:val="clear" w:color="auto" w:fill="FFFFFF"/>
        </w:rPr>
        <w:t xml:space="preserve">( </w:t>
      </w:r>
      <w:proofErr w:type="spellStart"/>
      <w:r w:rsidRPr="002C68E1">
        <w:rPr>
          <w:rFonts w:ascii="Arial" w:hAnsi="Arial" w:cs="Arial"/>
          <w:shd w:val="clear" w:color="auto" w:fill="FFFFFF"/>
        </w:rPr>
        <w:t>не</w:t>
      </w:r>
      <w:proofErr w:type="spellEnd"/>
      <w:proofErr w:type="gram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користи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2C68E1">
        <w:rPr>
          <w:rFonts w:ascii="Arial" w:hAnsi="Arial" w:cs="Arial"/>
          <w:shd w:val="clear" w:color="auto" w:fill="FFFFFF"/>
        </w:rPr>
        <w:t>седиште</w:t>
      </w:r>
      <w:proofErr w:type="spellEnd"/>
      <w:r w:rsidRPr="002C68E1">
        <w:rPr>
          <w:rFonts w:ascii="Arial" w:hAnsi="Arial" w:cs="Arial"/>
          <w:shd w:val="clear" w:color="auto" w:fill="FFFFFF"/>
        </w:rPr>
        <w:t xml:space="preserve"> )</w:t>
      </w:r>
    </w:p>
    <w:p w14:paraId="19B87043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53B76739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Грчки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стандард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брачен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кревет</w:t>
      </w:r>
      <w:proofErr w:type="spellEnd"/>
      <w:r w:rsidRPr="000A391F">
        <w:rPr>
          <w:rFonts w:cstheme="minorHAnsi"/>
          <w:color w:val="000000" w:themeColor="text1"/>
        </w:rPr>
        <w:t xml:space="preserve"> 160-180cm</w:t>
      </w:r>
    </w:p>
    <w:p w14:paraId="3DFFC7FB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Кујните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  <w:lang w:val="mk-MK"/>
        </w:rPr>
        <w:t>апартмани</w:t>
      </w:r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опремени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најосновен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прибор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подготовка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лесни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јадења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18A7AC99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Јачината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сигналот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Интернет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брзината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квалитетот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на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поврзување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како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мрежната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стабилност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зависи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исклучиво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давателот</w:t>
      </w:r>
      <w:proofErr w:type="spellEnd"/>
      <w:r w:rsidRPr="000A391F">
        <w:rPr>
          <w:rFonts w:cstheme="minorHAnsi"/>
          <w:color w:val="000000" w:themeColor="text1"/>
        </w:rPr>
        <w:t xml:space="preserve">, </w:t>
      </w:r>
      <w:proofErr w:type="spellStart"/>
      <w:r w:rsidRPr="000A391F">
        <w:rPr>
          <w:rFonts w:cstheme="minorHAnsi"/>
          <w:color w:val="000000" w:themeColor="text1"/>
        </w:rPr>
        <w:t>техничките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можности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во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одморалиштето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самиот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регион</w:t>
      </w:r>
      <w:proofErr w:type="spellEnd"/>
      <w:r w:rsidRPr="000A391F">
        <w:rPr>
          <w:rFonts w:cstheme="minorHAnsi"/>
          <w:color w:val="000000" w:themeColor="text1"/>
        </w:rPr>
        <w:t xml:space="preserve"> и </w:t>
      </w:r>
      <w:proofErr w:type="spellStart"/>
      <w:r w:rsidRPr="000A391F">
        <w:rPr>
          <w:rFonts w:cstheme="minorHAnsi"/>
          <w:color w:val="000000" w:themeColor="text1"/>
        </w:rPr>
        <w:t>други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фактори</w:t>
      </w:r>
      <w:proofErr w:type="spellEnd"/>
    </w:p>
    <w:tbl>
      <w:tblPr>
        <w:tblStyle w:val="TableGrid"/>
        <w:tblpPr w:leftFromText="180" w:rightFromText="180" w:vertAnchor="page" w:horzAnchor="margin" w:tblpY="7591"/>
        <w:tblW w:w="5298" w:type="dxa"/>
        <w:tblLook w:val="04A0" w:firstRow="1" w:lastRow="0" w:firstColumn="1" w:lastColumn="0" w:noHBand="0" w:noVBand="1"/>
      </w:tblPr>
      <w:tblGrid>
        <w:gridCol w:w="2526"/>
        <w:gridCol w:w="2772"/>
      </w:tblGrid>
      <w:tr w:rsidR="00C35C71" w:rsidRPr="000A391F" w14:paraId="64B91BCD" w14:textId="77777777" w:rsidTr="008B4C27">
        <w:trPr>
          <w:trHeight w:val="267"/>
        </w:trPr>
        <w:tc>
          <w:tcPr>
            <w:tcW w:w="2526" w:type="dxa"/>
          </w:tcPr>
          <w:p w14:paraId="739516D6" w14:textId="77777777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0A391F">
              <w:rPr>
                <w:rFonts w:cstheme="minorHAnsi"/>
                <w:b/>
                <w:bCs/>
                <w:color w:val="000000" w:themeColor="text1"/>
                <w:lang w:val="mk-MK"/>
              </w:rPr>
              <w:t>Термини</w:t>
            </w:r>
          </w:p>
        </w:tc>
        <w:tc>
          <w:tcPr>
            <w:tcW w:w="2772" w:type="dxa"/>
          </w:tcPr>
          <w:p w14:paraId="399A04DB" w14:textId="77777777" w:rsidR="00C35C71" w:rsidRPr="00A17332" w:rsidRDefault="00C35C71" w:rsidP="008B4C27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>Цена</w:t>
            </w:r>
          </w:p>
        </w:tc>
      </w:tr>
      <w:tr w:rsidR="00C35C71" w:rsidRPr="00577B71" w14:paraId="79157EDB" w14:textId="77777777" w:rsidTr="008B4C27">
        <w:trPr>
          <w:trHeight w:val="267"/>
        </w:trPr>
        <w:tc>
          <w:tcPr>
            <w:tcW w:w="2526" w:type="dxa"/>
          </w:tcPr>
          <w:p w14:paraId="2C6C63F0" w14:textId="225B7D48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18</w:t>
            </w:r>
            <w:r>
              <w:rPr>
                <w:rFonts w:cstheme="minorHAnsi"/>
                <w:color w:val="000000" w:themeColor="text1"/>
                <w:lang w:val="mk-MK"/>
              </w:rPr>
              <w:t>.05.-</w:t>
            </w:r>
            <w:r>
              <w:rPr>
                <w:rFonts w:cstheme="minorHAnsi"/>
                <w:color w:val="000000" w:themeColor="text1"/>
              </w:rPr>
              <w:t>2</w:t>
            </w:r>
            <w:r>
              <w:rPr>
                <w:rFonts w:cstheme="minorHAnsi"/>
                <w:color w:val="000000" w:themeColor="text1"/>
                <w:lang w:val="mk-MK"/>
              </w:rPr>
              <w:t>5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.05</w:t>
            </w:r>
          </w:p>
        </w:tc>
        <w:tc>
          <w:tcPr>
            <w:tcW w:w="2772" w:type="dxa"/>
          </w:tcPr>
          <w:p w14:paraId="5542A735" w14:textId="7125A449" w:rsidR="00C35C71" w:rsidRPr="00C35C71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A414FE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20е</w:t>
            </w:r>
          </w:p>
        </w:tc>
      </w:tr>
      <w:tr w:rsidR="00C35C71" w:rsidRPr="00577B71" w14:paraId="6F86D1A9" w14:textId="77777777" w:rsidTr="008B4C27">
        <w:trPr>
          <w:trHeight w:val="252"/>
        </w:trPr>
        <w:tc>
          <w:tcPr>
            <w:tcW w:w="2526" w:type="dxa"/>
          </w:tcPr>
          <w:p w14:paraId="48B09942" w14:textId="0D63C235" w:rsidR="00C35C71" w:rsidRPr="000A391F" w:rsidRDefault="00C35C71" w:rsidP="008B4C27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            2</w:t>
            </w:r>
            <w:r>
              <w:rPr>
                <w:rFonts w:cstheme="minorHAnsi"/>
                <w:color w:val="000000" w:themeColor="text1"/>
                <w:lang w:val="mk-MK"/>
              </w:rPr>
              <w:t>5</w:t>
            </w:r>
            <w:r>
              <w:rPr>
                <w:rFonts w:cstheme="minorHAnsi"/>
                <w:color w:val="000000" w:themeColor="text1"/>
                <w:lang w:val="mk-MK"/>
              </w:rPr>
              <w:t>.05-0</w:t>
            </w: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772" w:type="dxa"/>
          </w:tcPr>
          <w:p w14:paraId="39F46300" w14:textId="1A48B061" w:rsidR="00C35C71" w:rsidRPr="00C35C71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A414FE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4</w:t>
            </w:r>
            <w:r w:rsidRPr="00A414FE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C35C71" w:rsidRPr="00577B71" w14:paraId="307699E7" w14:textId="77777777" w:rsidTr="008B4C27">
        <w:trPr>
          <w:trHeight w:val="267"/>
        </w:trPr>
        <w:tc>
          <w:tcPr>
            <w:tcW w:w="2526" w:type="dxa"/>
          </w:tcPr>
          <w:p w14:paraId="2226385B" w14:textId="60D1BD47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.06-</w:t>
            </w:r>
            <w:r>
              <w:rPr>
                <w:rFonts w:cstheme="minorHAnsi"/>
                <w:color w:val="000000" w:themeColor="text1"/>
                <w:lang w:val="mk-MK"/>
              </w:rPr>
              <w:t>08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772" w:type="dxa"/>
          </w:tcPr>
          <w:p w14:paraId="2F4CCD8E" w14:textId="3D651C25" w:rsidR="00C35C71" w:rsidRPr="00C35C71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A414FE">
              <w:rPr>
                <w:rFonts w:cstheme="minorHAnsi"/>
                <w:color w:val="000000" w:themeColor="text1"/>
              </w:rPr>
              <w:t>2</w:t>
            </w: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Pr="00A414FE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C35C71" w:rsidRPr="00577B71" w14:paraId="3DE4364F" w14:textId="77777777" w:rsidTr="008B4C27">
        <w:trPr>
          <w:trHeight w:val="252"/>
        </w:trPr>
        <w:tc>
          <w:tcPr>
            <w:tcW w:w="2526" w:type="dxa"/>
          </w:tcPr>
          <w:p w14:paraId="50FAFA2D" w14:textId="600584D5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08</w:t>
            </w:r>
            <w:r>
              <w:rPr>
                <w:rFonts w:cstheme="minorHAnsi"/>
                <w:color w:val="000000" w:themeColor="text1"/>
                <w:lang w:val="mk-MK"/>
              </w:rPr>
              <w:t>.06-1</w:t>
            </w:r>
            <w:r>
              <w:rPr>
                <w:rFonts w:cstheme="minorHAnsi"/>
                <w:color w:val="000000" w:themeColor="text1"/>
                <w:lang w:val="mk-MK"/>
              </w:rPr>
              <w:t>5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772" w:type="dxa"/>
          </w:tcPr>
          <w:p w14:paraId="475C6039" w14:textId="0261C3FA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24</w:t>
            </w:r>
            <w:r w:rsidR="00C35C71" w:rsidRPr="00A414FE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C35C71" w:rsidRPr="00577B71" w14:paraId="7DF06BE1" w14:textId="77777777" w:rsidTr="008B4C27">
        <w:trPr>
          <w:trHeight w:val="267"/>
        </w:trPr>
        <w:tc>
          <w:tcPr>
            <w:tcW w:w="2526" w:type="dxa"/>
          </w:tcPr>
          <w:p w14:paraId="7704591A" w14:textId="600C1662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5</w:t>
            </w:r>
            <w:r>
              <w:rPr>
                <w:rFonts w:cstheme="minorHAnsi"/>
                <w:color w:val="000000" w:themeColor="text1"/>
                <w:lang w:val="mk-MK"/>
              </w:rPr>
              <w:t>.06-2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2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.06</w:t>
            </w:r>
          </w:p>
        </w:tc>
        <w:tc>
          <w:tcPr>
            <w:tcW w:w="2772" w:type="dxa"/>
          </w:tcPr>
          <w:p w14:paraId="7CDB2391" w14:textId="0082CC43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280е</w:t>
            </w:r>
          </w:p>
        </w:tc>
      </w:tr>
      <w:tr w:rsidR="00C35C71" w:rsidRPr="00577B71" w14:paraId="73BA7688" w14:textId="77777777" w:rsidTr="008B4C27">
        <w:trPr>
          <w:trHeight w:val="252"/>
        </w:trPr>
        <w:tc>
          <w:tcPr>
            <w:tcW w:w="2526" w:type="dxa"/>
          </w:tcPr>
          <w:p w14:paraId="0B67A0D6" w14:textId="410D8320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2</w:t>
            </w:r>
            <w:r>
              <w:rPr>
                <w:rFonts w:cstheme="minorHAnsi"/>
                <w:color w:val="000000" w:themeColor="text1"/>
                <w:lang w:val="mk-MK"/>
              </w:rPr>
              <w:t>.06-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29</w:t>
            </w:r>
            <w:r>
              <w:rPr>
                <w:rFonts w:cstheme="minorHAnsi"/>
                <w:color w:val="000000" w:themeColor="text1"/>
                <w:lang w:val="mk-MK"/>
              </w:rPr>
              <w:t>.0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6</w:t>
            </w:r>
          </w:p>
        </w:tc>
        <w:tc>
          <w:tcPr>
            <w:tcW w:w="2772" w:type="dxa"/>
          </w:tcPr>
          <w:p w14:paraId="2191DC3B" w14:textId="5AEC67B7" w:rsidR="00C35C71" w:rsidRPr="00071DFC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A414FE">
              <w:rPr>
                <w:rFonts w:cstheme="minorHAnsi"/>
                <w:color w:val="000000" w:themeColor="text1"/>
              </w:rPr>
              <w:t>3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00е</w:t>
            </w:r>
          </w:p>
        </w:tc>
      </w:tr>
      <w:tr w:rsidR="00C35C71" w:rsidRPr="00577B71" w14:paraId="2347E503" w14:textId="77777777" w:rsidTr="008B4C27">
        <w:trPr>
          <w:trHeight w:val="314"/>
        </w:trPr>
        <w:tc>
          <w:tcPr>
            <w:tcW w:w="2526" w:type="dxa"/>
          </w:tcPr>
          <w:p w14:paraId="53623AF6" w14:textId="21454308" w:rsidR="00C35C71" w:rsidRPr="000A391F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29</w:t>
            </w:r>
            <w:r w:rsidR="00C35C71">
              <w:rPr>
                <w:rFonts w:cstheme="minorHAnsi"/>
                <w:color w:val="000000" w:themeColor="text1"/>
                <w:lang w:val="mk-MK"/>
              </w:rPr>
              <w:t>.0</w:t>
            </w:r>
            <w:r>
              <w:rPr>
                <w:rFonts w:cstheme="minorHAnsi"/>
                <w:color w:val="000000" w:themeColor="text1"/>
                <w:lang w:val="mk-MK"/>
              </w:rPr>
              <w:t>6</w:t>
            </w:r>
            <w:r w:rsidR="00C35C71">
              <w:rPr>
                <w:rFonts w:cstheme="minorHAnsi"/>
                <w:color w:val="000000" w:themeColor="text1"/>
                <w:lang w:val="mk-MK"/>
              </w:rPr>
              <w:t>-0</w:t>
            </w:r>
            <w:r>
              <w:rPr>
                <w:rFonts w:cstheme="minorHAnsi"/>
                <w:color w:val="000000" w:themeColor="text1"/>
                <w:lang w:val="mk-MK"/>
              </w:rPr>
              <w:t>6</w:t>
            </w:r>
            <w:r w:rsidR="00C35C71"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772" w:type="dxa"/>
          </w:tcPr>
          <w:p w14:paraId="7A7CDD6F" w14:textId="5A995315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330е</w:t>
            </w:r>
          </w:p>
        </w:tc>
      </w:tr>
      <w:tr w:rsidR="00C35C71" w:rsidRPr="00577B71" w14:paraId="0BEC0B9A" w14:textId="77777777" w:rsidTr="008B4C27">
        <w:trPr>
          <w:trHeight w:val="267"/>
        </w:trPr>
        <w:tc>
          <w:tcPr>
            <w:tcW w:w="2526" w:type="dxa"/>
          </w:tcPr>
          <w:p w14:paraId="182956F8" w14:textId="74D209BB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6</w:t>
            </w:r>
            <w:r>
              <w:rPr>
                <w:rFonts w:cstheme="minorHAnsi"/>
                <w:color w:val="000000" w:themeColor="text1"/>
                <w:lang w:val="mk-MK"/>
              </w:rPr>
              <w:t>.07-1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3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772" w:type="dxa"/>
          </w:tcPr>
          <w:p w14:paraId="04FA2863" w14:textId="691DE161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350е</w:t>
            </w:r>
          </w:p>
        </w:tc>
      </w:tr>
      <w:tr w:rsidR="00C35C71" w:rsidRPr="00577B71" w14:paraId="2A4C6B11" w14:textId="77777777" w:rsidTr="008B4C27">
        <w:trPr>
          <w:trHeight w:val="267"/>
        </w:trPr>
        <w:tc>
          <w:tcPr>
            <w:tcW w:w="2526" w:type="dxa"/>
          </w:tcPr>
          <w:p w14:paraId="7985B7CF" w14:textId="12CFA7D4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3</w:t>
            </w:r>
            <w:r>
              <w:rPr>
                <w:rFonts w:cstheme="minorHAnsi"/>
                <w:color w:val="000000" w:themeColor="text1"/>
                <w:lang w:val="mk-MK"/>
              </w:rPr>
              <w:t>.07-2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0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772" w:type="dxa"/>
          </w:tcPr>
          <w:p w14:paraId="19E96821" w14:textId="3E860679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370е</w:t>
            </w:r>
          </w:p>
        </w:tc>
      </w:tr>
      <w:tr w:rsidR="00C35C71" w:rsidRPr="00577B71" w14:paraId="42BB5070" w14:textId="77777777" w:rsidTr="008B4C27">
        <w:trPr>
          <w:trHeight w:val="267"/>
        </w:trPr>
        <w:tc>
          <w:tcPr>
            <w:tcW w:w="2526" w:type="dxa"/>
          </w:tcPr>
          <w:p w14:paraId="50B4440A" w14:textId="30941111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.07-2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7</w:t>
            </w:r>
            <w:r>
              <w:rPr>
                <w:rFonts w:cstheme="minorHAnsi"/>
                <w:color w:val="000000" w:themeColor="text1"/>
                <w:lang w:val="mk-MK"/>
              </w:rPr>
              <w:t>.07</w:t>
            </w:r>
          </w:p>
        </w:tc>
        <w:tc>
          <w:tcPr>
            <w:tcW w:w="2772" w:type="dxa"/>
          </w:tcPr>
          <w:p w14:paraId="2EA31DCF" w14:textId="67749B04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380е</w:t>
            </w:r>
          </w:p>
        </w:tc>
      </w:tr>
      <w:tr w:rsidR="00C35C71" w:rsidRPr="00577B71" w14:paraId="367563ED" w14:textId="77777777" w:rsidTr="008B4C27">
        <w:trPr>
          <w:trHeight w:val="267"/>
        </w:trPr>
        <w:tc>
          <w:tcPr>
            <w:tcW w:w="2526" w:type="dxa"/>
          </w:tcPr>
          <w:p w14:paraId="2709A20B" w14:textId="01938292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7</w:t>
            </w:r>
            <w:r>
              <w:rPr>
                <w:rFonts w:cstheme="minorHAnsi"/>
                <w:color w:val="000000" w:themeColor="text1"/>
                <w:lang w:val="mk-MK"/>
              </w:rPr>
              <w:t>.07-0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3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772" w:type="dxa"/>
          </w:tcPr>
          <w:p w14:paraId="379A532B" w14:textId="01D8263E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380е</w:t>
            </w:r>
          </w:p>
        </w:tc>
      </w:tr>
      <w:tr w:rsidR="00C35C71" w:rsidRPr="00577B71" w14:paraId="0751E092" w14:textId="77777777" w:rsidTr="008B4C27">
        <w:trPr>
          <w:trHeight w:val="267"/>
        </w:trPr>
        <w:tc>
          <w:tcPr>
            <w:tcW w:w="2526" w:type="dxa"/>
          </w:tcPr>
          <w:p w14:paraId="508743A1" w14:textId="2FE387AF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3</w:t>
            </w:r>
            <w:r>
              <w:rPr>
                <w:rFonts w:cstheme="minorHAnsi"/>
                <w:color w:val="000000" w:themeColor="text1"/>
                <w:lang w:val="mk-MK"/>
              </w:rPr>
              <w:t>.08-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10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772" w:type="dxa"/>
          </w:tcPr>
          <w:p w14:paraId="703A4ABB" w14:textId="7EDE7A99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380е</w:t>
            </w:r>
          </w:p>
        </w:tc>
      </w:tr>
      <w:tr w:rsidR="00C35C71" w:rsidRPr="00577B71" w14:paraId="006C4BBD" w14:textId="77777777" w:rsidTr="008B4C27">
        <w:trPr>
          <w:trHeight w:val="267"/>
        </w:trPr>
        <w:tc>
          <w:tcPr>
            <w:tcW w:w="2526" w:type="dxa"/>
          </w:tcPr>
          <w:p w14:paraId="6B210599" w14:textId="09B4AE96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0</w:t>
            </w:r>
            <w:r>
              <w:rPr>
                <w:rFonts w:cstheme="minorHAnsi"/>
                <w:color w:val="000000" w:themeColor="text1"/>
                <w:lang w:val="mk-MK"/>
              </w:rPr>
              <w:t>.08-1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7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772" w:type="dxa"/>
          </w:tcPr>
          <w:p w14:paraId="6CE0A023" w14:textId="1557EAAB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380е</w:t>
            </w:r>
          </w:p>
        </w:tc>
      </w:tr>
      <w:tr w:rsidR="00C35C71" w:rsidRPr="00577B71" w14:paraId="6419EFA2" w14:textId="77777777" w:rsidTr="008B4C27">
        <w:trPr>
          <w:trHeight w:val="267"/>
        </w:trPr>
        <w:tc>
          <w:tcPr>
            <w:tcW w:w="2526" w:type="dxa"/>
          </w:tcPr>
          <w:p w14:paraId="55A25039" w14:textId="28518A77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7</w:t>
            </w:r>
            <w:r>
              <w:rPr>
                <w:rFonts w:cstheme="minorHAnsi"/>
                <w:color w:val="000000" w:themeColor="text1"/>
                <w:lang w:val="mk-MK"/>
              </w:rPr>
              <w:t>.08-</w:t>
            </w:r>
            <w:r w:rsidR="005A4292">
              <w:rPr>
                <w:rFonts w:cstheme="minorHAnsi"/>
                <w:color w:val="000000" w:themeColor="text1"/>
              </w:rPr>
              <w:t>24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.08</w:t>
            </w:r>
          </w:p>
        </w:tc>
        <w:tc>
          <w:tcPr>
            <w:tcW w:w="2772" w:type="dxa"/>
          </w:tcPr>
          <w:p w14:paraId="4EEC8E3F" w14:textId="4EF7AC2F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</w:t>
            </w:r>
            <w:r w:rsidR="005A4292">
              <w:rPr>
                <w:rFonts w:cstheme="minorHAnsi"/>
                <w:color w:val="000000" w:themeColor="text1"/>
              </w:rPr>
              <w:t>5</w:t>
            </w:r>
            <w:r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C35C71" w:rsidRPr="00577B71" w14:paraId="03E04796" w14:textId="77777777" w:rsidTr="008B4C27">
        <w:trPr>
          <w:trHeight w:val="267"/>
        </w:trPr>
        <w:tc>
          <w:tcPr>
            <w:tcW w:w="2526" w:type="dxa"/>
          </w:tcPr>
          <w:p w14:paraId="520B1781" w14:textId="2B37B0E0" w:rsidR="00C35C71" w:rsidRPr="005A4292" w:rsidRDefault="005A4292" w:rsidP="008B4C2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24.</w:t>
            </w:r>
            <w:r w:rsidR="00C35C71">
              <w:rPr>
                <w:rFonts w:cstheme="minorHAnsi"/>
                <w:color w:val="000000" w:themeColor="text1"/>
                <w:lang w:val="mk-MK"/>
              </w:rPr>
              <w:t>08-</w:t>
            </w:r>
            <w:r>
              <w:rPr>
                <w:rFonts w:cstheme="minorHAnsi"/>
                <w:color w:val="000000" w:themeColor="text1"/>
              </w:rPr>
              <w:t>31.08</w:t>
            </w:r>
          </w:p>
        </w:tc>
        <w:tc>
          <w:tcPr>
            <w:tcW w:w="2772" w:type="dxa"/>
          </w:tcPr>
          <w:p w14:paraId="0E91A128" w14:textId="39E7A561" w:rsidR="00C35C71" w:rsidRPr="00071DFC" w:rsidRDefault="00071DFC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</w:t>
            </w:r>
            <w:r w:rsidR="005A4292">
              <w:rPr>
                <w:rFonts w:cstheme="minorHAnsi"/>
                <w:color w:val="000000" w:themeColor="text1"/>
              </w:rPr>
              <w:t>3</w:t>
            </w:r>
            <w:r>
              <w:rPr>
                <w:rFonts w:cstheme="minorHAnsi"/>
                <w:color w:val="000000" w:themeColor="text1"/>
                <w:lang w:val="mk-MK"/>
              </w:rPr>
              <w:t>0е</w:t>
            </w:r>
          </w:p>
        </w:tc>
      </w:tr>
      <w:tr w:rsidR="00C35C71" w:rsidRPr="00577B71" w14:paraId="1EB47926" w14:textId="77777777" w:rsidTr="008B4C27">
        <w:trPr>
          <w:trHeight w:val="267"/>
        </w:trPr>
        <w:tc>
          <w:tcPr>
            <w:tcW w:w="2526" w:type="dxa"/>
          </w:tcPr>
          <w:p w14:paraId="4E2706FB" w14:textId="1D955B91" w:rsidR="00C35C71" w:rsidRPr="000A391F" w:rsidRDefault="005A4292" w:rsidP="005A4292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 xml:space="preserve">            31.08</w:t>
            </w:r>
            <w:r w:rsidR="00C35C71">
              <w:rPr>
                <w:rFonts w:cstheme="minorHAnsi"/>
                <w:color w:val="000000" w:themeColor="text1"/>
                <w:lang w:val="mk-MK"/>
              </w:rPr>
              <w:t>-</w:t>
            </w:r>
            <w:r>
              <w:rPr>
                <w:rFonts w:cstheme="minorHAnsi"/>
                <w:color w:val="000000" w:themeColor="text1"/>
              </w:rPr>
              <w:t>07</w:t>
            </w:r>
            <w:r w:rsidR="00C35C71" w:rsidRPr="000A391F"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772" w:type="dxa"/>
          </w:tcPr>
          <w:p w14:paraId="4A439B95" w14:textId="1EDB8DB1" w:rsidR="00C35C71" w:rsidRPr="00071DFC" w:rsidRDefault="005A4292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>310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е</w:t>
            </w:r>
          </w:p>
        </w:tc>
      </w:tr>
      <w:tr w:rsidR="00C35C71" w:rsidRPr="00577B71" w14:paraId="6989721A" w14:textId="77777777" w:rsidTr="008B4C27">
        <w:trPr>
          <w:trHeight w:val="267"/>
        </w:trPr>
        <w:tc>
          <w:tcPr>
            <w:tcW w:w="2526" w:type="dxa"/>
          </w:tcPr>
          <w:p w14:paraId="0C986E5D" w14:textId="7605681D" w:rsidR="00C35C71" w:rsidRPr="000A391F" w:rsidRDefault="005A4292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>07</w:t>
            </w:r>
            <w:r w:rsidR="00C35C71">
              <w:rPr>
                <w:rFonts w:cstheme="minorHAnsi"/>
                <w:color w:val="000000" w:themeColor="text1"/>
                <w:lang w:val="mk-MK"/>
              </w:rPr>
              <w:t>.09-</w:t>
            </w:r>
            <w:r>
              <w:rPr>
                <w:rFonts w:cstheme="minorHAnsi"/>
                <w:color w:val="000000" w:themeColor="text1"/>
              </w:rPr>
              <w:t>14</w:t>
            </w:r>
            <w:r w:rsidR="00C35C71" w:rsidRPr="000A391F"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772" w:type="dxa"/>
          </w:tcPr>
          <w:p w14:paraId="4ECEAB2B" w14:textId="4022EBB9" w:rsidR="00C35C71" w:rsidRPr="005A4292" w:rsidRDefault="005A4292" w:rsidP="008B4C2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071DFC">
              <w:rPr>
                <w:rFonts w:cstheme="minorHAnsi"/>
                <w:color w:val="000000" w:themeColor="text1"/>
                <w:lang w:val="mk-MK"/>
              </w:rPr>
              <w:t>40</w:t>
            </w:r>
            <w:r>
              <w:rPr>
                <w:rFonts w:cstheme="minorHAnsi"/>
                <w:color w:val="000000" w:themeColor="text1"/>
              </w:rPr>
              <w:t>e</w:t>
            </w:r>
          </w:p>
        </w:tc>
      </w:tr>
      <w:tr w:rsidR="00C35C71" w:rsidRPr="00577B71" w14:paraId="58B27496" w14:textId="77777777" w:rsidTr="008B4C27">
        <w:trPr>
          <w:trHeight w:val="267"/>
        </w:trPr>
        <w:tc>
          <w:tcPr>
            <w:tcW w:w="2526" w:type="dxa"/>
          </w:tcPr>
          <w:p w14:paraId="58EB3559" w14:textId="0BB0712B" w:rsidR="00C35C71" w:rsidRPr="000A391F" w:rsidRDefault="005A4292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>14.</w:t>
            </w:r>
            <w:r w:rsidR="00C35C71">
              <w:rPr>
                <w:rFonts w:cstheme="minorHAnsi"/>
                <w:color w:val="000000" w:themeColor="text1"/>
                <w:lang w:val="mk-MK"/>
              </w:rPr>
              <w:t>09-</w:t>
            </w:r>
            <w:r>
              <w:rPr>
                <w:rFonts w:cstheme="minorHAnsi"/>
                <w:color w:val="000000" w:themeColor="text1"/>
              </w:rPr>
              <w:t>21</w:t>
            </w:r>
            <w:r w:rsidR="00C35C71" w:rsidRPr="000A391F"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772" w:type="dxa"/>
          </w:tcPr>
          <w:p w14:paraId="526A725E" w14:textId="076D66C9" w:rsidR="00C35C71" w:rsidRPr="00A414FE" w:rsidRDefault="005A4292" w:rsidP="008B4C2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140e</w:t>
            </w:r>
          </w:p>
        </w:tc>
      </w:tr>
      <w:tr w:rsidR="00C35C71" w:rsidRPr="00577B71" w14:paraId="0250DD87" w14:textId="77777777" w:rsidTr="008B4C27">
        <w:trPr>
          <w:trHeight w:val="315"/>
        </w:trPr>
        <w:tc>
          <w:tcPr>
            <w:tcW w:w="2526" w:type="dxa"/>
          </w:tcPr>
          <w:p w14:paraId="512F82AC" w14:textId="1FB83C86" w:rsidR="00C35C71" w:rsidRPr="000A391F" w:rsidRDefault="00C35C71" w:rsidP="008B4C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5A4292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  <w:lang w:val="mk-MK"/>
              </w:rPr>
              <w:t>.09-</w:t>
            </w:r>
            <w:r w:rsidR="005A4292">
              <w:rPr>
                <w:rFonts w:cstheme="minorHAnsi"/>
                <w:color w:val="000000" w:themeColor="text1"/>
              </w:rPr>
              <w:t>28</w:t>
            </w:r>
            <w:r>
              <w:rPr>
                <w:rFonts w:cstheme="minorHAnsi"/>
                <w:color w:val="000000" w:themeColor="text1"/>
                <w:lang w:val="mk-MK"/>
              </w:rPr>
              <w:t>.09</w:t>
            </w:r>
          </w:p>
        </w:tc>
        <w:tc>
          <w:tcPr>
            <w:tcW w:w="2772" w:type="dxa"/>
          </w:tcPr>
          <w:p w14:paraId="26B4D4B5" w14:textId="416906CB" w:rsidR="00C35C71" w:rsidRPr="00A414FE" w:rsidRDefault="00C35C71" w:rsidP="008B4C27">
            <w:pPr>
              <w:jc w:val="center"/>
              <w:rPr>
                <w:rFonts w:cstheme="minorHAnsi"/>
                <w:color w:val="000000" w:themeColor="text1"/>
              </w:rPr>
            </w:pPr>
            <w:r w:rsidRPr="00A414FE">
              <w:rPr>
                <w:rFonts w:cstheme="minorHAnsi"/>
                <w:color w:val="000000" w:themeColor="text1"/>
              </w:rPr>
              <w:t>1</w:t>
            </w:r>
            <w:r w:rsidR="005A4292">
              <w:rPr>
                <w:rFonts w:cstheme="minorHAnsi"/>
                <w:color w:val="000000" w:themeColor="text1"/>
              </w:rPr>
              <w:t>2</w:t>
            </w:r>
            <w:r w:rsidRPr="00A414FE">
              <w:rPr>
                <w:rFonts w:cstheme="minorHAnsi"/>
                <w:color w:val="000000" w:themeColor="text1"/>
              </w:rPr>
              <w:t>0</w:t>
            </w:r>
            <w:r w:rsidR="005A4292">
              <w:rPr>
                <w:rFonts w:cstheme="minorHAnsi"/>
                <w:color w:val="000000" w:themeColor="text1"/>
              </w:rPr>
              <w:t>e</w:t>
            </w:r>
          </w:p>
        </w:tc>
      </w:tr>
    </w:tbl>
    <w:p w14:paraId="734F393D" w14:textId="77777777" w:rsidR="00C35C71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proofErr w:type="spellStart"/>
      <w:r w:rsidRPr="000A391F">
        <w:rPr>
          <w:rFonts w:cstheme="minorHAnsi"/>
          <w:color w:val="000000" w:themeColor="text1"/>
        </w:rPr>
        <w:t>Фотографиите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сместувачкиот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капацитет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од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повеќе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студиа</w:t>
      </w:r>
      <w:proofErr w:type="spellEnd"/>
      <w:r w:rsidRPr="000A391F">
        <w:rPr>
          <w:rFonts w:cstheme="minorHAnsi"/>
          <w:color w:val="000000" w:themeColor="text1"/>
        </w:rPr>
        <w:t xml:space="preserve">, а </w:t>
      </w:r>
      <w:proofErr w:type="spellStart"/>
      <w:r w:rsidRPr="000A391F">
        <w:rPr>
          <w:rFonts w:cstheme="minorHAnsi"/>
          <w:color w:val="000000" w:themeColor="text1"/>
        </w:rPr>
        <w:t>несеселектирани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по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едно</w:t>
      </w:r>
      <w:proofErr w:type="spellEnd"/>
      <w:r w:rsidRPr="000A391F">
        <w:rPr>
          <w:rFonts w:cstheme="minorHAnsi"/>
          <w:color w:val="000000" w:themeColor="text1"/>
        </w:rPr>
        <w:t xml:space="preserve"> </w:t>
      </w:r>
      <w:proofErr w:type="spellStart"/>
      <w:r w:rsidRPr="000A391F">
        <w:rPr>
          <w:rFonts w:cstheme="minorHAnsi"/>
          <w:color w:val="000000" w:themeColor="text1"/>
        </w:rPr>
        <w:t>студио</w:t>
      </w:r>
      <w:proofErr w:type="spellEnd"/>
      <w:r w:rsidRPr="000A391F">
        <w:rPr>
          <w:rFonts w:cstheme="minorHAnsi"/>
          <w:color w:val="000000" w:themeColor="text1"/>
        </w:rPr>
        <w:t>.</w:t>
      </w:r>
    </w:p>
    <w:p w14:paraId="4153D804" w14:textId="77777777" w:rsidR="00C35C71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proofErr w:type="spellStart"/>
      <w:r w:rsidRPr="000A391F">
        <w:rPr>
          <w:rFonts w:eastAsia="Times New Roman" w:cstheme="minorHAnsi"/>
          <w:color w:val="000000" w:themeColor="text1"/>
        </w:rPr>
        <w:t>За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уплата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два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последователни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термини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, </w:t>
      </w:r>
      <w:proofErr w:type="spellStart"/>
      <w:r w:rsidRPr="000A391F">
        <w:rPr>
          <w:rFonts w:eastAsia="Times New Roman" w:cstheme="minorHAnsi"/>
          <w:color w:val="000000" w:themeColor="text1"/>
        </w:rPr>
        <w:t>одобруваме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10% </w:t>
      </w:r>
      <w:proofErr w:type="spellStart"/>
      <w:r w:rsidRPr="000A391F">
        <w:rPr>
          <w:rFonts w:eastAsia="Times New Roman" w:cstheme="minorHAnsi"/>
          <w:color w:val="000000" w:themeColor="text1"/>
        </w:rPr>
        <w:t>попуст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на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вториот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термин</w:t>
      </w:r>
      <w:proofErr w:type="spellEnd"/>
      <w:r w:rsidRPr="000A391F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0A391F">
        <w:rPr>
          <w:rFonts w:eastAsia="Times New Roman" w:cstheme="minorHAnsi"/>
          <w:color w:val="000000" w:themeColor="text1"/>
        </w:rPr>
        <w:t>од</w:t>
      </w:r>
      <w:proofErr w:type="spellEnd"/>
      <w:r>
        <w:rPr>
          <w:rFonts w:eastAsia="Times New Roman" w:cstheme="minorHAnsi"/>
          <w:color w:val="000000" w:themeColor="text1"/>
          <w:lang w:val="mk-MK"/>
        </w:rPr>
        <w:t xml:space="preserve"> </w:t>
      </w:r>
      <w:proofErr w:type="spellStart"/>
      <w:r w:rsidRPr="00B55592">
        <w:rPr>
          <w:rFonts w:eastAsia="Times New Roman" w:cstheme="minorHAnsi"/>
          <w:color w:val="000000" w:themeColor="text1"/>
        </w:rPr>
        <w:t>редовната</w:t>
      </w:r>
      <w:proofErr w:type="spellEnd"/>
      <w:r w:rsidRPr="00B55592">
        <w:rPr>
          <w:rFonts w:eastAsia="Times New Roman" w:cstheme="minorHAnsi"/>
          <w:color w:val="000000" w:themeColor="text1"/>
        </w:rPr>
        <w:t xml:space="preserve"> </w:t>
      </w:r>
      <w:proofErr w:type="spellStart"/>
      <w:r w:rsidRPr="00B55592">
        <w:rPr>
          <w:rFonts w:eastAsia="Times New Roman" w:cstheme="minorHAnsi"/>
          <w:color w:val="000000" w:themeColor="text1"/>
        </w:rPr>
        <w:t>цена</w:t>
      </w:r>
      <w:proofErr w:type="spellEnd"/>
    </w:p>
    <w:p w14:paraId="4892EFCA" w14:textId="77777777" w:rsidR="00C35C71" w:rsidRPr="00B55592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  <w:lang w:val="mk-MK"/>
        </w:rPr>
        <w:t>На промо цена не следува попуст од 10% за втор последователен  термин</w:t>
      </w:r>
    </w:p>
    <w:p w14:paraId="4805E629" w14:textId="77777777" w:rsidR="00C35C71" w:rsidRPr="000A391F" w:rsidRDefault="00C35C71" w:rsidP="00C35C71">
      <w:p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</w:rPr>
      </w:pPr>
    </w:p>
    <w:p w14:paraId="255B7B34" w14:textId="77777777" w:rsidR="00C35C71" w:rsidRPr="000A391F" w:rsidRDefault="00C35C71" w:rsidP="00C35C71">
      <w:pPr>
        <w:spacing w:after="0" w:line="240" w:lineRule="auto"/>
        <w:ind w:left="720"/>
        <w:textAlignment w:val="baseline"/>
        <w:rPr>
          <w:rFonts w:cstheme="minorHAnsi"/>
          <w:color w:val="000000" w:themeColor="text1"/>
        </w:rPr>
      </w:pPr>
    </w:p>
    <w:p w14:paraId="4192383B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840E12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1C8BD3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Задолжително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направете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предрезервација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на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071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/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227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847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или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пишете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ни</w:t>
      </w:r>
      <w:proofErr w:type="spellEnd"/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на мејл </w:t>
      </w:r>
      <w:hyperlink r:id="rId5" w:history="1">
        <w:r w:rsidRPr="0038161C">
          <w:rPr>
            <w:rStyle w:val="Hyperlink"/>
            <w:rFonts w:asciiTheme="minorHAnsi" w:hAnsiTheme="minorHAnsi" w:cstheme="minorHAnsi"/>
            <w:sz w:val="22"/>
            <w:szCs w:val="22"/>
          </w:rPr>
          <w:t>info@escapetravel.mk</w:t>
        </w:r>
      </w:hyperlink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7C2CFBD5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C626F1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0E277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88CACD3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CED9F8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58CC539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34771C83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588D8A5B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4901AAD0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6002BAA9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63BFE213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5350D655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5F3B5624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2648610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6577C543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3ED7970D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6FCA93EE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4999F2DE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32070D95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53A0EC49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5F95A095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A3E5BD5" w14:textId="77777777" w:rsidR="00C35C71" w:rsidRPr="00894EF0" w:rsidRDefault="00C35C71" w:rsidP="00C35C71">
      <w:pPr>
        <w:pStyle w:val="ListParagraph"/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7A7A7A"/>
          <w:sz w:val="24"/>
          <w:szCs w:val="24"/>
          <w:lang w:val="mk-MK"/>
        </w:rPr>
      </w:pPr>
      <w:r>
        <w:rPr>
          <w:rFonts w:ascii="Arial" w:eastAsia="Times New Roman" w:hAnsi="Arial" w:cs="Arial"/>
          <w:color w:val="7A7A7A"/>
          <w:sz w:val="24"/>
          <w:szCs w:val="24"/>
          <w:lang w:val="mk-MK"/>
        </w:rPr>
        <w:t>.</w:t>
      </w:r>
    </w:p>
    <w:p w14:paraId="1555BCD8" w14:textId="77777777" w:rsidR="00C35C71" w:rsidRPr="009C7D3B" w:rsidRDefault="00C35C71" w:rsidP="00C35C71">
      <w:pPr>
        <w:pStyle w:val="Normal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153A625E" w14:textId="2176D14E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A20A28">
        <w:rPr>
          <w:rFonts w:eastAsia="Times New Roman" w:cstheme="minorHAnsi"/>
          <w:b/>
          <w:bCs/>
          <w:color w:val="000000" w:themeColor="text1"/>
          <w:lang w:val="mk-MK"/>
        </w:rPr>
        <w:t>Во цената е вклучено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t>: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br/>
      </w:r>
      <w:r w:rsidRPr="00C35C71">
        <w:rPr>
          <w:rFonts w:eastAsia="Times New Roman" w:cstheme="minorHAnsi"/>
          <w:color w:val="000000" w:themeColor="text1"/>
          <w:lang w:val="mk-MK"/>
        </w:rPr>
        <w:t xml:space="preserve">- 7 </w:t>
      </w:r>
      <w:r w:rsidRPr="00A20A28">
        <w:rPr>
          <w:rFonts w:eastAsia="Times New Roman" w:cstheme="minorHAnsi"/>
          <w:color w:val="000000" w:themeColor="text1"/>
          <w:lang w:val="mk-MK"/>
        </w:rPr>
        <w:t xml:space="preserve">ноќевања во вила </w:t>
      </w:r>
      <w:r>
        <w:rPr>
          <w:rFonts w:eastAsia="Times New Roman" w:cstheme="minorHAnsi"/>
          <w:color w:val="000000" w:themeColor="text1"/>
          <w:lang w:val="mk-MK"/>
        </w:rPr>
        <w:t>Аргири</w:t>
      </w:r>
      <w:r>
        <w:rPr>
          <w:rFonts w:eastAsia="Times New Roman" w:cstheme="minorHAnsi"/>
          <w:color w:val="000000" w:themeColor="text1"/>
          <w:lang w:val="mk-MK"/>
        </w:rPr>
        <w:t>с</w:t>
      </w:r>
      <w:r>
        <w:rPr>
          <w:rFonts w:eastAsia="Times New Roman" w:cstheme="minorHAnsi"/>
          <w:color w:val="000000" w:themeColor="text1"/>
          <w:lang w:val="mk-MK"/>
        </w:rPr>
        <w:t xml:space="preserve"> 1</w:t>
      </w:r>
      <w:r>
        <w:rPr>
          <w:rFonts w:eastAsia="Times New Roman" w:cstheme="minorHAnsi"/>
          <w:color w:val="000000" w:themeColor="text1"/>
          <w:lang w:val="mk-MK"/>
        </w:rPr>
        <w:t xml:space="preserve"> и 2</w:t>
      </w:r>
    </w:p>
    <w:p w14:paraId="7BDC76F4" w14:textId="77777777" w:rsidR="00C35C71" w:rsidRP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  <w:r>
        <w:rPr>
          <w:rFonts w:eastAsia="Times New Roman" w:cstheme="minorHAnsi"/>
          <w:color w:val="000000" w:themeColor="text1"/>
          <w:lang w:val="mk-MK"/>
        </w:rPr>
        <w:t>-Клима</w:t>
      </w:r>
      <w:r w:rsidRPr="00A20A28">
        <w:rPr>
          <w:rFonts w:eastAsia="Times New Roman" w:cstheme="minorHAnsi"/>
          <w:color w:val="000000" w:themeColor="text1"/>
          <w:lang w:val="mk-MK"/>
        </w:rPr>
        <w:br/>
      </w:r>
      <w:r>
        <w:rPr>
          <w:rFonts w:eastAsia="Times New Roman" w:cstheme="minorHAnsi"/>
          <w:b/>
          <w:bCs/>
          <w:color w:val="000000" w:themeColor="text1"/>
          <w:lang w:val="mk-MK"/>
        </w:rPr>
        <w:br/>
        <w:t>Цо цената не е вклучено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t>:</w:t>
      </w:r>
    </w:p>
    <w:p w14:paraId="53CC616E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 w:rsidRPr="00A20A28">
        <w:rPr>
          <w:rFonts w:eastAsia="Times New Roman" w:cstheme="minorHAnsi"/>
          <w:color w:val="000000" w:themeColor="text1"/>
          <w:lang w:val="mk-MK"/>
        </w:rPr>
        <w:t>-Пр</w:t>
      </w:r>
      <w:r>
        <w:rPr>
          <w:rFonts w:eastAsia="Times New Roman" w:cstheme="minorHAnsi"/>
          <w:color w:val="000000" w:themeColor="text1"/>
          <w:lang w:val="mk-MK"/>
        </w:rPr>
        <w:t>е</w:t>
      </w:r>
      <w:r w:rsidRPr="00A20A28">
        <w:rPr>
          <w:rFonts w:eastAsia="Times New Roman" w:cstheme="minorHAnsi"/>
          <w:color w:val="000000" w:themeColor="text1"/>
          <w:lang w:val="mk-MK"/>
        </w:rPr>
        <w:t>воз (</w:t>
      </w:r>
      <w:r>
        <w:rPr>
          <w:rFonts w:eastAsia="Times New Roman" w:cstheme="minorHAnsi"/>
          <w:color w:val="000000" w:themeColor="text1"/>
          <w:lang w:val="mk-MK"/>
        </w:rPr>
        <w:t>40</w:t>
      </w:r>
      <w:r w:rsidRPr="00A20A28">
        <w:rPr>
          <w:rFonts w:eastAsia="Times New Roman" w:cstheme="minorHAnsi"/>
          <w:color w:val="000000" w:themeColor="text1"/>
          <w:lang w:val="mk-MK"/>
        </w:rPr>
        <w:t xml:space="preserve"> евра за возрасни во два правци/ </w:t>
      </w:r>
      <w:r>
        <w:rPr>
          <w:rFonts w:eastAsia="Times New Roman" w:cstheme="minorHAnsi"/>
          <w:color w:val="000000" w:themeColor="text1"/>
          <w:lang w:val="mk-MK"/>
        </w:rPr>
        <w:t xml:space="preserve">30 </w:t>
      </w:r>
      <w:r w:rsidRPr="00A20A28">
        <w:rPr>
          <w:rFonts w:eastAsia="Times New Roman" w:cstheme="minorHAnsi"/>
          <w:color w:val="000000" w:themeColor="text1"/>
          <w:lang w:val="mk-MK"/>
        </w:rPr>
        <w:t>евра за деца од 2.99 до 11.99 години)</w:t>
      </w:r>
    </w:p>
    <w:p w14:paraId="62C29D4A" w14:textId="77777777" w:rsidR="00C35C71" w:rsidRPr="00C35C71" w:rsidRDefault="00C35C71" w:rsidP="00C35C71">
      <w:pPr>
        <w:spacing w:after="0" w:line="240" w:lineRule="auto"/>
        <w:outlineLvl w:val="1"/>
        <w:rPr>
          <w:rFonts w:eastAsia="Times New Roman" w:cstheme="minorHAnsi"/>
          <w:color w:val="000000" w:themeColor="text1"/>
          <w:lang w:val="mk-MK"/>
        </w:rPr>
      </w:pPr>
      <w:r>
        <w:rPr>
          <w:rFonts w:eastAsia="Times New Roman" w:cstheme="minorHAnsi"/>
          <w:color w:val="000000" w:themeColor="text1"/>
          <w:lang w:val="mk-MK"/>
        </w:rPr>
        <w:t>-Туристичка такса 3.5 евра за 7 ноќевања од апартман – Задолжително</w:t>
      </w:r>
      <w:r>
        <w:rPr>
          <w:rFonts w:eastAsia="Times New Roman" w:cstheme="minorHAnsi"/>
          <w:color w:val="000000" w:themeColor="text1"/>
          <w:lang w:val="mk-MK"/>
        </w:rPr>
        <w:br/>
        <w:t>-Патничко осигурување</w:t>
      </w:r>
      <w:r>
        <w:rPr>
          <w:rFonts w:eastAsia="Times New Roman" w:cstheme="minorHAnsi"/>
          <w:color w:val="000000" w:themeColor="text1"/>
          <w:lang w:val="mk-MK"/>
        </w:rPr>
        <w:br/>
        <w:t>-Индивидуални трошоци</w:t>
      </w:r>
      <w:r w:rsidRPr="00C35C71">
        <w:rPr>
          <w:rFonts w:eastAsia="Times New Roman" w:cstheme="minorHAnsi"/>
          <w:color w:val="000000" w:themeColor="text1"/>
          <w:lang w:val="mk-MK"/>
        </w:rPr>
        <w:br/>
      </w:r>
    </w:p>
    <w:p w14:paraId="5F19020A" w14:textId="77777777" w:rsidR="00C35C71" w:rsidRPr="00C35C71" w:rsidRDefault="00C35C71" w:rsidP="00C35C7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lang w:val="mk-MK"/>
        </w:rPr>
      </w:pPr>
    </w:p>
    <w:p w14:paraId="5D701186" w14:textId="77777777" w:rsidR="00C35C71" w:rsidRPr="00C35C71" w:rsidRDefault="00C35C71" w:rsidP="00C35C71">
      <w:pPr>
        <w:rPr>
          <w:lang w:val="mk-MK"/>
        </w:rPr>
      </w:pPr>
    </w:p>
    <w:p w14:paraId="6733F04A" w14:textId="77777777" w:rsidR="00957645" w:rsidRPr="00C35C71" w:rsidRDefault="00957645">
      <w:pPr>
        <w:rPr>
          <w:lang w:val="mk-MK"/>
        </w:rPr>
      </w:pPr>
    </w:p>
    <w:sectPr w:rsidR="00957645" w:rsidRPr="00C3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45"/>
    <w:rsid w:val="00071DFC"/>
    <w:rsid w:val="005A4292"/>
    <w:rsid w:val="00957645"/>
    <w:rsid w:val="00C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7408"/>
  <w15:chartTrackingRefBased/>
  <w15:docId w15:val="{F0790B01-5478-44D1-B494-95928C3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71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35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C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5C71"/>
    <w:rPr>
      <w:b/>
      <w:bCs/>
    </w:rPr>
  </w:style>
  <w:style w:type="paragraph" w:styleId="ListParagraph">
    <w:name w:val="List Paragraph"/>
    <w:basedOn w:val="Normal"/>
    <w:uiPriority w:val="34"/>
    <w:qFormat/>
    <w:rsid w:val="00C35C71"/>
    <w:pPr>
      <w:ind w:left="720"/>
      <w:contextualSpacing/>
    </w:pPr>
  </w:style>
  <w:style w:type="table" w:styleId="TableGrid">
    <w:name w:val="Table Grid"/>
    <w:basedOn w:val="TableNormal"/>
    <w:uiPriority w:val="39"/>
    <w:rsid w:val="00C35C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capetravel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2023-11-13T15:18:00Z</dcterms:created>
  <dcterms:modified xsi:type="dcterms:W3CDTF">2023-11-13T15:43:00Z</dcterms:modified>
</cp:coreProperties>
</file>