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8278" w14:textId="77777777" w:rsidR="0057250D" w:rsidRDefault="00000000">
      <w:pPr>
        <w:pStyle w:val="Heading1"/>
        <w:shd w:val="clear" w:color="auto" w:fill="FFFFFF"/>
        <w:spacing w:beforeAutospacing="0" w:afterAutospacing="0" w:line="15" w:lineRule="atLeast"/>
        <w:rPr>
          <w:rFonts w:ascii="Calibri" w:eastAsia="sans-serif" w:hAnsi="Calibri" w:cs="Calibri" w:hint="default"/>
          <w:color w:val="000000" w:themeColor="text1"/>
          <w:sz w:val="28"/>
          <w:szCs w:val="28"/>
        </w:rPr>
      </w:pP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>Авио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>тура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>во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>Март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>Истанбул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 xml:space="preserve"> – 3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>ноќи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  <w:shd w:val="clear" w:color="auto" w:fill="FFFFFF"/>
        </w:rPr>
        <w:t xml:space="preserve"> (20.03-23.03.2026)</w:t>
      </w:r>
    </w:p>
    <w:p w14:paraId="673089DB" w14:textId="77777777" w:rsidR="0057250D" w:rsidRDefault="00000000">
      <w:pPr>
        <w:pStyle w:val="Heading2"/>
        <w:spacing w:beforeAutospacing="0" w:afterAutospacing="0" w:line="15" w:lineRule="atLeast"/>
        <w:rPr>
          <w:rFonts w:ascii="Calibri" w:eastAsia="sans-serif" w:hAnsi="Calibri" w:cs="Calibri" w:hint="default"/>
          <w:color w:val="212529"/>
          <w:sz w:val="24"/>
          <w:szCs w:val="24"/>
        </w:rPr>
      </w:pPr>
      <w:r>
        <w:rPr>
          <w:rFonts w:ascii="Calibri" w:hAnsi="Calibri" w:cs="Calibri" w:hint="default"/>
        </w:rPr>
        <w:br/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Истанбул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Град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два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континента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преку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20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милиони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жители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историја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уметност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храна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многу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приказни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Овој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впечатлив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град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комбинира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ориенталните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европските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елементи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начин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што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ќе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Ве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поттикне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сакате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истражувате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дознаете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што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можно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повеќе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него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Градот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отсекогаш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бил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а и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ден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денес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истакнат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центар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економијата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културата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трговијата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каде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трговците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локалното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население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туристите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од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сите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различни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делови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светот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доаѓаат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искусат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егзотичното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.  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Многумина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нарекуваат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„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Главниот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град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светот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“</w:t>
      </w:r>
      <w:proofErr w:type="gram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други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пак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Мостот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помеѓу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Европа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proofErr w:type="gram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Азија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“</w:t>
      </w:r>
      <w:proofErr w:type="gram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Препознатлив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беспрекорната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турска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кујна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уникатни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рецепти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како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познатиот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Искендер,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сендвич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риба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баклава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ќунефе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алва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во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боја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секако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турски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локум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Истанбул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град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каде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сите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традиции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спојуваат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во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едно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Наполеон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Бонапарта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Истанбул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рекол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: „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Ако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светот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беше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една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држава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Истанбул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ќе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беше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нејзиниот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главен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град</w:t>
      </w:r>
      <w:proofErr w:type="spellEnd"/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t>”.</w:t>
      </w:r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br/>
      </w:r>
      <w:r>
        <w:rPr>
          <w:rFonts w:ascii="Calibri" w:eastAsia="sans-serif" w:hAnsi="Calibri" w:cs="Calibri" w:hint="default"/>
          <w:color w:val="000000"/>
          <w:sz w:val="24"/>
          <w:szCs w:val="24"/>
          <w:shd w:val="clear" w:color="auto" w:fill="FFFFFF"/>
        </w:rPr>
        <w:br/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Што</w:t>
      </w:r>
      <w:proofErr w:type="spellEnd"/>
      <w:r>
        <w:rPr>
          <w:rFonts w:ascii="Calibri" w:eastAsia="sans-serif" w:hAnsi="Calibri" w:cs="Calibri" w:hint="default"/>
          <w:color w:val="212529"/>
          <w:sz w:val="24"/>
          <w:szCs w:val="24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вклучено</w:t>
      </w:r>
      <w:proofErr w:type="spellEnd"/>
      <w:r>
        <w:rPr>
          <w:rFonts w:ascii="Calibri" w:eastAsia="sans-serif" w:hAnsi="Calibri" w:cs="Calibri" w:hint="default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во</w:t>
      </w:r>
      <w:proofErr w:type="spellEnd"/>
      <w:r>
        <w:rPr>
          <w:rFonts w:ascii="Calibri" w:eastAsia="sans-serif" w:hAnsi="Calibri" w:cs="Calibri" w:hint="default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цената</w:t>
      </w:r>
      <w:proofErr w:type="spellEnd"/>
    </w:p>
    <w:p w14:paraId="1E2E03C0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Директен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лет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на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релација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Скопје</w:t>
      </w:r>
      <w:proofErr w:type="spellEnd"/>
      <w:r>
        <w:rPr>
          <w:rFonts w:ascii="Calibri" w:eastAsia="sans-serif" w:hAnsi="Calibri" w:cs="Calibri"/>
          <w:color w:val="000000"/>
        </w:rPr>
        <w:t xml:space="preserve"> –</w:t>
      </w:r>
      <w:proofErr w:type="spellStart"/>
      <w:r>
        <w:rPr>
          <w:rFonts w:ascii="Calibri" w:eastAsia="sans-serif" w:hAnsi="Calibri" w:cs="Calibri"/>
          <w:color w:val="000000"/>
        </w:rPr>
        <w:t>Истанбул</w:t>
      </w:r>
      <w:proofErr w:type="spellEnd"/>
      <w:r>
        <w:rPr>
          <w:rFonts w:ascii="Calibri" w:eastAsia="sans-serif" w:hAnsi="Calibri" w:cs="Calibri"/>
          <w:color w:val="000000"/>
        </w:rPr>
        <w:t xml:space="preserve">- </w:t>
      </w:r>
      <w:proofErr w:type="spellStart"/>
      <w:r>
        <w:rPr>
          <w:rFonts w:ascii="Calibri" w:eastAsia="sans-serif" w:hAnsi="Calibri" w:cs="Calibri"/>
          <w:color w:val="000000"/>
        </w:rPr>
        <w:t>Скопје</w:t>
      </w:r>
      <w:proofErr w:type="spellEnd"/>
    </w:p>
    <w:p w14:paraId="19F685C2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Мала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кабинска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торба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со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димензии</w:t>
      </w:r>
      <w:proofErr w:type="spellEnd"/>
      <w:r>
        <w:rPr>
          <w:rFonts w:ascii="Calibri" w:eastAsia="sans-serif" w:hAnsi="Calibri" w:cs="Calibri"/>
          <w:color w:val="000000"/>
        </w:rPr>
        <w:t xml:space="preserve"> 40x25x20cm;( </w:t>
      </w:r>
      <w:proofErr w:type="spellStart"/>
      <w:r>
        <w:rPr>
          <w:rFonts w:ascii="Calibri" w:eastAsia="sans-serif" w:hAnsi="Calibri" w:cs="Calibri"/>
          <w:color w:val="000000"/>
        </w:rPr>
        <w:t>дозволено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едно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парче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/>
        </w:rPr>
        <w:t>багаж</w:t>
      </w:r>
      <w:proofErr w:type="spellEnd"/>
      <w:r>
        <w:rPr>
          <w:rFonts w:ascii="Calibri" w:eastAsia="sans-serif" w:hAnsi="Calibri" w:cs="Calibri"/>
          <w:color w:val="000000"/>
        </w:rPr>
        <w:t xml:space="preserve"> )</w:t>
      </w:r>
      <w:proofErr w:type="gramEnd"/>
    </w:p>
    <w:p w14:paraId="34E9F85F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Голем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куфер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од</w:t>
      </w:r>
      <w:proofErr w:type="spellEnd"/>
      <w:r>
        <w:rPr>
          <w:rFonts w:ascii="Calibri" w:eastAsia="sans-serif" w:hAnsi="Calibri" w:cs="Calibri"/>
          <w:color w:val="000000"/>
        </w:rPr>
        <w:t xml:space="preserve"> 23кг</w:t>
      </w:r>
    </w:p>
    <w:p w14:paraId="75465286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Три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ноќевања</w:t>
      </w:r>
      <w:proofErr w:type="spellEnd"/>
      <w:r>
        <w:rPr>
          <w:rFonts w:ascii="Calibri" w:eastAsia="sans-serif" w:hAnsi="Calibri" w:cs="Calibri"/>
          <w:color w:val="000000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</w:rPr>
        <w:t>појадок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во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хотел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со</w:t>
      </w:r>
      <w:proofErr w:type="spellEnd"/>
      <w:r>
        <w:rPr>
          <w:rFonts w:ascii="Calibri" w:eastAsia="sans-serif" w:hAnsi="Calibri" w:cs="Calibri"/>
          <w:color w:val="000000"/>
        </w:rPr>
        <w:t xml:space="preserve"> 2 </w:t>
      </w:r>
      <w:proofErr w:type="spellStart"/>
      <w:r>
        <w:rPr>
          <w:rFonts w:ascii="Calibri" w:eastAsia="sans-serif" w:hAnsi="Calibri" w:cs="Calibri"/>
          <w:color w:val="000000"/>
        </w:rPr>
        <w:t>или</w:t>
      </w:r>
      <w:proofErr w:type="spellEnd"/>
      <w:r>
        <w:rPr>
          <w:rFonts w:ascii="Calibri" w:eastAsia="sans-serif" w:hAnsi="Calibri" w:cs="Calibri"/>
          <w:color w:val="000000"/>
        </w:rPr>
        <w:t xml:space="preserve"> 3*</w:t>
      </w:r>
    </w:p>
    <w:p w14:paraId="31D19A0C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Туристички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придружник</w:t>
      </w:r>
      <w:proofErr w:type="spellEnd"/>
    </w:p>
    <w:p w14:paraId="0498FCA9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Аеродромска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такса</w:t>
      </w:r>
      <w:proofErr w:type="spellEnd"/>
    </w:p>
    <w:p w14:paraId="379255F5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Факултативни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излети</w:t>
      </w:r>
      <w:proofErr w:type="spellEnd"/>
    </w:p>
    <w:p w14:paraId="6DA88BBD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r>
        <w:rPr>
          <w:rFonts w:ascii="Calibri" w:eastAsia="sans-serif" w:hAnsi="Calibri" w:cs="Calibri"/>
          <w:color w:val="000000"/>
        </w:rPr>
        <w:t>*</w:t>
      </w:r>
      <w:proofErr w:type="spellStart"/>
      <w:r>
        <w:rPr>
          <w:rFonts w:ascii="Calibri" w:eastAsia="sans-serif" w:hAnsi="Calibri" w:cs="Calibri"/>
          <w:color w:val="000000"/>
        </w:rPr>
        <w:t>Балат</w:t>
      </w:r>
      <w:proofErr w:type="spellEnd"/>
      <w:r>
        <w:rPr>
          <w:rFonts w:ascii="Calibri" w:eastAsia="sans-serif" w:hAnsi="Calibri" w:cs="Calibri"/>
          <w:color w:val="000000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</w:rPr>
        <w:t>Областа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Таксим</w:t>
      </w:r>
      <w:proofErr w:type="spellEnd"/>
    </w:p>
    <w:p w14:paraId="3931094A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r>
        <w:rPr>
          <w:rFonts w:ascii="Calibri" w:eastAsia="sans-serif" w:hAnsi="Calibri" w:cs="Calibri"/>
          <w:color w:val="000000"/>
        </w:rPr>
        <w:t>*</w:t>
      </w:r>
      <w:proofErr w:type="spellStart"/>
      <w:proofErr w:type="gramStart"/>
      <w:r>
        <w:rPr>
          <w:rFonts w:ascii="Calibri" w:eastAsia="sans-serif" w:hAnsi="Calibri" w:cs="Calibri"/>
          <w:color w:val="000000"/>
        </w:rPr>
        <w:t>Крстарење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по</w:t>
      </w:r>
      <w:proofErr w:type="spellEnd"/>
      <w:r>
        <w:rPr>
          <w:rFonts w:ascii="Calibri" w:eastAsia="sans-serif" w:hAnsi="Calibri" w:cs="Calibri"/>
          <w:color w:val="000000"/>
        </w:rPr>
        <w:t xml:space="preserve"> Босфор, </w:t>
      </w:r>
      <w:proofErr w:type="spellStart"/>
      <w:r>
        <w:rPr>
          <w:rFonts w:ascii="Calibri" w:eastAsia="sans-serif" w:hAnsi="Calibri" w:cs="Calibri"/>
          <w:color w:val="000000"/>
        </w:rPr>
        <w:t>Бејлербеи</w:t>
      </w:r>
      <w:proofErr w:type="spellEnd"/>
      <w:r>
        <w:rPr>
          <w:rFonts w:ascii="Calibri" w:eastAsia="sans-serif" w:hAnsi="Calibri" w:cs="Calibri"/>
          <w:color w:val="000000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</w:rPr>
        <w:t>Палатата</w:t>
      </w:r>
      <w:proofErr w:type="spellEnd"/>
      <w:r>
        <w:rPr>
          <w:rFonts w:ascii="Calibri" w:eastAsia="sans-serif" w:hAnsi="Calibri" w:cs="Calibri"/>
          <w:color w:val="000000"/>
        </w:rPr>
        <w:t xml:space="preserve"> Ќучуксу, </w:t>
      </w:r>
      <w:proofErr w:type="spellStart"/>
      <w:r>
        <w:rPr>
          <w:rFonts w:ascii="Calibri" w:eastAsia="sans-serif" w:hAnsi="Calibri" w:cs="Calibri"/>
          <w:color w:val="000000"/>
        </w:rPr>
        <w:t>Кадикој</w:t>
      </w:r>
      <w:proofErr w:type="spellEnd"/>
      <w:r>
        <w:rPr>
          <w:rFonts w:ascii="Calibri" w:eastAsia="sans-serif" w:hAnsi="Calibri" w:cs="Calibri"/>
          <w:color w:val="000000"/>
        </w:rPr>
        <w:t xml:space="preserve">, </w:t>
      </w:r>
      <w:proofErr w:type="spellStart"/>
      <w:r>
        <w:rPr>
          <w:rFonts w:ascii="Calibri" w:eastAsia="sans-serif" w:hAnsi="Calibri" w:cs="Calibri"/>
          <w:color w:val="000000"/>
        </w:rPr>
        <w:t>Чамлица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Џамија</w:t>
      </w:r>
      <w:proofErr w:type="spellEnd"/>
      <w:proofErr w:type="gramEnd"/>
    </w:p>
    <w:p w14:paraId="7FCC8F38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Организиран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трансфер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од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Аеродромот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во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Истанбул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до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хотел</w:t>
      </w:r>
      <w:proofErr w:type="spellEnd"/>
      <w:r>
        <w:rPr>
          <w:rFonts w:ascii="Calibri" w:eastAsia="sans-serif" w:hAnsi="Calibri" w:cs="Calibri"/>
          <w:color w:val="000000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</w:rPr>
        <w:t>назад</w:t>
      </w:r>
      <w:proofErr w:type="spellEnd"/>
    </w:p>
    <w:p w14:paraId="1E8CD903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r>
        <w:rPr>
          <w:rFonts w:ascii="Calibri" w:eastAsia="sans-serif" w:hAnsi="Calibri" w:cs="Calibri"/>
          <w:color w:val="000000"/>
        </w:rPr>
        <w:t>*</w:t>
      </w:r>
      <w:proofErr w:type="spellStart"/>
      <w:r>
        <w:rPr>
          <w:rFonts w:ascii="Calibri" w:eastAsia="sans-serif" w:hAnsi="Calibri" w:cs="Calibri"/>
          <w:color w:val="000000"/>
        </w:rPr>
        <w:t>Балат</w:t>
      </w:r>
      <w:proofErr w:type="spellEnd"/>
      <w:r>
        <w:rPr>
          <w:rFonts w:ascii="Calibri" w:eastAsia="sans-serif" w:hAnsi="Calibri" w:cs="Calibri"/>
          <w:color w:val="000000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</w:rPr>
        <w:t>Областа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Таксим</w:t>
      </w:r>
      <w:proofErr w:type="spellEnd"/>
    </w:p>
    <w:p w14:paraId="00744862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Организиран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трансфер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од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Аеродромот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во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Истанбул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до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хотел</w:t>
      </w:r>
      <w:proofErr w:type="spellEnd"/>
      <w:r>
        <w:rPr>
          <w:rFonts w:ascii="Calibri" w:eastAsia="sans-serif" w:hAnsi="Calibri" w:cs="Calibri"/>
          <w:color w:val="000000"/>
        </w:rPr>
        <w:t xml:space="preserve"> и </w:t>
      </w:r>
      <w:proofErr w:type="spellStart"/>
      <w:r>
        <w:rPr>
          <w:rFonts w:ascii="Calibri" w:eastAsia="sans-serif" w:hAnsi="Calibri" w:cs="Calibri"/>
          <w:color w:val="000000"/>
        </w:rPr>
        <w:t>назад</w:t>
      </w:r>
      <w:proofErr w:type="spellEnd"/>
    </w:p>
    <w:p w14:paraId="5AECBFE9" w14:textId="77777777" w:rsidR="0057250D" w:rsidRDefault="00000000">
      <w:pPr>
        <w:pStyle w:val="Heading2"/>
        <w:spacing w:beforeAutospacing="0" w:afterAutospacing="0" w:line="15" w:lineRule="atLeast"/>
        <w:rPr>
          <w:rFonts w:ascii="Calibri" w:eastAsia="sans-serif" w:hAnsi="Calibri" w:cs="Calibri" w:hint="default"/>
          <w:color w:val="212529"/>
          <w:sz w:val="24"/>
          <w:szCs w:val="24"/>
        </w:rPr>
      </w:pP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Што</w:t>
      </w:r>
      <w:proofErr w:type="spellEnd"/>
      <w:r>
        <w:rPr>
          <w:rFonts w:ascii="Calibri" w:eastAsia="sans-serif" w:hAnsi="Calibri" w:cs="Calibri" w:hint="default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не</w:t>
      </w:r>
      <w:proofErr w:type="spellEnd"/>
      <w:r>
        <w:rPr>
          <w:rFonts w:ascii="Calibri" w:eastAsia="sans-serif" w:hAnsi="Calibri" w:cs="Calibri" w:hint="default"/>
          <w:color w:val="212529"/>
          <w:sz w:val="24"/>
          <w:szCs w:val="24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вклучено</w:t>
      </w:r>
      <w:proofErr w:type="spellEnd"/>
      <w:r>
        <w:rPr>
          <w:rFonts w:ascii="Calibri" w:eastAsia="sans-serif" w:hAnsi="Calibri" w:cs="Calibri" w:hint="default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во</w:t>
      </w:r>
      <w:proofErr w:type="spellEnd"/>
      <w:r>
        <w:rPr>
          <w:rFonts w:ascii="Calibri" w:eastAsia="sans-serif" w:hAnsi="Calibri" w:cs="Calibri" w:hint="default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212529"/>
          <w:sz w:val="24"/>
          <w:szCs w:val="24"/>
        </w:rPr>
        <w:t>цената</w:t>
      </w:r>
      <w:proofErr w:type="spellEnd"/>
    </w:p>
    <w:p w14:paraId="6A1186F6" w14:textId="77777777" w:rsidR="0057250D" w:rsidRDefault="00000000">
      <w:pPr>
        <w:pStyle w:val="NormalWeb"/>
        <w:spacing w:beforeAutospacing="0"/>
        <w:rPr>
          <w:rFonts w:ascii="Calibri" w:hAnsi="Calibri" w:cs="Calibri"/>
        </w:rPr>
      </w:pPr>
      <w:proofErr w:type="spellStart"/>
      <w:r>
        <w:rPr>
          <w:rFonts w:ascii="Calibri" w:eastAsia="sans-serif" w:hAnsi="Calibri" w:cs="Calibri"/>
          <w:color w:val="000000"/>
        </w:rPr>
        <w:t>Индивидуални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трошоци</w:t>
      </w:r>
      <w:proofErr w:type="spellEnd"/>
      <w:r>
        <w:rPr>
          <w:rFonts w:ascii="Calibri" w:eastAsia="sans-serif" w:hAnsi="Calibri" w:cs="Calibri"/>
          <w:color w:val="000000"/>
        </w:rPr>
        <w:br/>
      </w:r>
      <w:proofErr w:type="spellStart"/>
      <w:r>
        <w:rPr>
          <w:rFonts w:ascii="Calibri" w:eastAsia="sans-serif" w:hAnsi="Calibri" w:cs="Calibri"/>
          <w:color w:val="000000"/>
        </w:rPr>
        <w:t>Патничко</w:t>
      </w:r>
      <w:proofErr w:type="spellEnd"/>
      <w:r>
        <w:rPr>
          <w:rFonts w:ascii="Calibri" w:eastAsia="sans-serif" w:hAnsi="Calibri" w:cs="Calibri"/>
          <w:color w:val="000000"/>
        </w:rPr>
        <w:t xml:space="preserve"> </w:t>
      </w:r>
      <w:proofErr w:type="spellStart"/>
      <w:r>
        <w:rPr>
          <w:rFonts w:ascii="Calibri" w:eastAsia="sans-serif" w:hAnsi="Calibri" w:cs="Calibri"/>
          <w:color w:val="000000"/>
        </w:rPr>
        <w:t>осигурување</w:t>
      </w:r>
      <w:proofErr w:type="spellEnd"/>
    </w:p>
    <w:p w14:paraId="3464A5FE" w14:textId="77777777" w:rsidR="0057250D" w:rsidRDefault="00000000">
      <w:pPr>
        <w:pStyle w:val="Heading2"/>
        <w:spacing w:beforeAutospacing="0" w:afterAutospacing="0" w:line="15" w:lineRule="atLeast"/>
        <w:rPr>
          <w:rFonts w:ascii="Calibri" w:eastAsia="sans-serif" w:hAnsi="Calibri" w:cs="Calibri" w:hint="default"/>
          <w:color w:val="000000" w:themeColor="text1"/>
          <w:sz w:val="24"/>
          <w:szCs w:val="24"/>
        </w:rPr>
      </w:pP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План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програма</w:t>
      </w:r>
      <w:proofErr w:type="spellEnd"/>
    </w:p>
    <w:p w14:paraId="3235C154" w14:textId="77777777" w:rsidR="0057250D" w:rsidRDefault="00000000">
      <w:pPr>
        <w:pBdr>
          <w:top w:val="single" w:sz="6" w:space="4" w:color="284980"/>
          <w:left w:val="single" w:sz="6" w:space="12" w:color="284980"/>
          <w:bottom w:val="single" w:sz="6" w:space="4" w:color="284980"/>
          <w:right w:val="single" w:sz="6" w:space="12" w:color="284980"/>
        </w:pBdr>
        <w:shd w:val="clear" w:color="auto" w:fill="FFFFFF"/>
        <w:spacing w:line="450" w:lineRule="atLeast"/>
        <w:rPr>
          <w:rFonts w:ascii="Calibri" w:eastAsia="Segoe UI" w:hAnsi="Calibri" w:cs="Calibri"/>
          <w:color w:val="000000" w:themeColor="text1"/>
          <w:sz w:val="24"/>
          <w:szCs w:val="24"/>
        </w:rPr>
      </w:pP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lastRenderedPageBreak/>
        <w:t xml:space="preserve">1.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Прв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ден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 xml:space="preserve"> - 20.03.2026 (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петок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)</w:t>
      </w:r>
    </w:p>
    <w:p w14:paraId="109534A6" w14:textId="77777777" w:rsidR="0057250D" w:rsidRDefault="00000000">
      <w:pPr>
        <w:pStyle w:val="NormalWeb"/>
        <w:spacing w:before="226" w:beforeAutospacing="0" w:after="15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Летот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09:15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часот,состанок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групата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(2 </w:t>
      </w:r>
      <w:proofErr w:type="spellStart"/>
      <w:r>
        <w:rPr>
          <w:rFonts w:ascii="Calibri" w:eastAsia="Segoe UI" w:hAnsi="Calibri" w:cs="Calibri"/>
          <w:color w:val="000000" w:themeColor="text1"/>
        </w:rPr>
        <w:t>часа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лет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)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Скопскиот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Аеродром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слетувањето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Истанбул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12:50 </w:t>
      </w:r>
      <w:proofErr w:type="spellStart"/>
      <w:r>
        <w:rPr>
          <w:rFonts w:ascii="Calibri" w:eastAsia="Segoe UI" w:hAnsi="Calibri" w:cs="Calibri"/>
          <w:color w:val="000000" w:themeColor="text1"/>
        </w:rPr>
        <w:t>часот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поаѓање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хотел-организиран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трансфер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сместување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одмор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околку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2 </w:t>
      </w:r>
      <w:proofErr w:type="spellStart"/>
      <w:r>
        <w:rPr>
          <w:rFonts w:ascii="Calibri" w:eastAsia="Segoe UI" w:hAnsi="Calibri" w:cs="Calibri"/>
          <w:color w:val="000000" w:themeColor="text1"/>
        </w:rPr>
        <w:t>часа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Состанок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групата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договорено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упатување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реализација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  </w:t>
      </w:r>
      <w:proofErr w:type="spellStart"/>
      <w:r>
        <w:rPr>
          <w:rFonts w:ascii="Calibri" w:eastAsia="Segoe UI" w:hAnsi="Calibri" w:cs="Calibri"/>
          <w:color w:val="000000" w:themeColor="text1"/>
        </w:rPr>
        <w:t>пешачката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тура,која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вклучува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Капали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Чаршија, </w:t>
      </w:r>
      <w:proofErr w:type="spellStart"/>
      <w:r>
        <w:rPr>
          <w:rFonts w:ascii="Calibri" w:eastAsia="Segoe UI" w:hAnsi="Calibri" w:cs="Calibri"/>
          <w:color w:val="000000" w:themeColor="text1"/>
        </w:rPr>
        <w:t>плоштадот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кадешто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нашоѓаат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Софија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Сината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Џамија. (</w:t>
      </w:r>
      <w:proofErr w:type="spellStart"/>
      <w:r>
        <w:rPr>
          <w:rFonts w:ascii="Calibri" w:eastAsia="Segoe UI" w:hAnsi="Calibri" w:cs="Calibri"/>
          <w:color w:val="000000" w:themeColor="text1"/>
        </w:rPr>
        <w:t>Влегувањето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Софија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индивидуано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бидејќи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влезница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околу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30 </w:t>
      </w:r>
      <w:proofErr w:type="spellStart"/>
      <w:r>
        <w:rPr>
          <w:rFonts w:ascii="Calibri" w:eastAsia="Segoe UI" w:hAnsi="Calibri" w:cs="Calibri"/>
          <w:color w:val="000000" w:themeColor="text1"/>
        </w:rPr>
        <w:t>евра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влегување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Сината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џамија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групно</w:t>
      </w:r>
      <w:proofErr w:type="spellEnd"/>
      <w:r>
        <w:rPr>
          <w:rFonts w:ascii="Calibri" w:eastAsia="Segoe UI" w:hAnsi="Calibri" w:cs="Calibri"/>
          <w:color w:val="000000" w:themeColor="text1"/>
        </w:rPr>
        <w:t>.)</w:t>
      </w:r>
    </w:p>
    <w:p w14:paraId="73D1B7D9" w14:textId="77777777" w:rsidR="0057250D" w:rsidRDefault="00000000">
      <w:pPr>
        <w:pStyle w:val="NormalWeb"/>
        <w:spacing w:before="226" w:beforeAutospacing="0" w:after="15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завршување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пешачкат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тура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враќаме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хотелот,време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одмор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вечерни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часови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можност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организација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Турска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вечер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доплата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01C5F9A0" w14:textId="77777777" w:rsidR="0057250D" w:rsidRDefault="00000000">
      <w:pPr>
        <w:pStyle w:val="NormalWeb"/>
        <w:spacing w:before="226" w:beforeAutospacing="0" w:after="15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Враќање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Ноќевање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3AF8DE2C" w14:textId="77777777" w:rsidR="0057250D" w:rsidRDefault="00000000">
      <w:pPr>
        <w:pBdr>
          <w:top w:val="single" w:sz="6" w:space="4" w:color="284980"/>
          <w:left w:val="single" w:sz="6" w:space="12" w:color="284980"/>
          <w:bottom w:val="single" w:sz="6" w:space="4" w:color="284980"/>
          <w:right w:val="single" w:sz="6" w:space="12" w:color="284980"/>
        </w:pBdr>
        <w:shd w:val="clear" w:color="auto" w:fill="FFFFFF"/>
        <w:spacing w:line="450" w:lineRule="atLeast"/>
        <w:rPr>
          <w:rFonts w:ascii="Calibri" w:eastAsia="Segoe UI" w:hAnsi="Calibri" w:cs="Calibri"/>
          <w:color w:val="000000" w:themeColor="text1"/>
          <w:sz w:val="24"/>
          <w:szCs w:val="24"/>
        </w:rPr>
      </w:pP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 xml:space="preserve">2.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Втор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ден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 xml:space="preserve"> - 21.03.2026 (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сабота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)</w:t>
      </w:r>
    </w:p>
    <w:p w14:paraId="69C49FA1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Појадок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16D60F3B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Балат</w:t>
      </w:r>
      <w:proofErr w:type="spellEnd"/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Балат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важи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Христијански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населби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Истанбул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што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може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сретнат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многу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цркви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меѓу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Железната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црква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донација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е </w:t>
      </w:r>
      <w:proofErr w:type="spellStart"/>
      <w:r>
        <w:rPr>
          <w:rFonts w:ascii="Calibri" w:eastAsia="Segoe UI" w:hAnsi="Calibri" w:cs="Calibri"/>
          <w:color w:val="000000" w:themeColor="text1"/>
        </w:rPr>
        <w:t>изградена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македонски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мајстори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и </w:t>
      </w:r>
      <w:proofErr w:type="spellStart"/>
      <w:r>
        <w:rPr>
          <w:rFonts w:ascii="Calibri" w:eastAsia="Segoe UI" w:hAnsi="Calibri" w:cs="Calibri"/>
          <w:color w:val="000000" w:themeColor="text1"/>
        </w:rPr>
        <w:t>кадешто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закопан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Патреније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Зоографски.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групата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има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слободно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околу</w:t>
      </w:r>
      <w:proofErr w:type="spellEnd"/>
      <w:r>
        <w:rPr>
          <w:rFonts w:ascii="Calibri" w:eastAsia="Segoe UI" w:hAnsi="Calibri" w:cs="Calibri"/>
          <w:color w:val="000000" w:themeColor="text1"/>
        </w:rPr>
        <w:t> </w:t>
      </w:r>
      <w:proofErr w:type="spellStart"/>
      <w:r>
        <w:rPr>
          <w:rFonts w:ascii="Calibri" w:eastAsia="Segoe UI" w:hAnsi="Calibri" w:cs="Calibri"/>
          <w:color w:val="000000" w:themeColor="text1"/>
        </w:rPr>
        <w:t>час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половина</w:t>
      </w:r>
      <w:proofErr w:type="spellEnd"/>
      <w:r>
        <w:rPr>
          <w:rFonts w:ascii="Calibri" w:eastAsia="Segoe UI" w:hAnsi="Calibri" w:cs="Calibri"/>
          <w:color w:val="000000" w:themeColor="text1"/>
        </w:rPr>
        <w:t> 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прошетка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уникатните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историски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шарени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улички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3F85BAE4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Областа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Таксим</w:t>
      </w:r>
      <w:proofErr w:type="spellEnd"/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Турата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завршува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областа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“</w:t>
      </w:r>
      <w:proofErr w:type="spellStart"/>
      <w:r>
        <w:rPr>
          <w:rFonts w:ascii="Calibri" w:eastAsia="Segoe UI" w:hAnsi="Calibri" w:cs="Calibri"/>
          <w:color w:val="000000" w:themeColor="text1"/>
        </w:rPr>
        <w:t>Tаксим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”. </w:t>
      </w:r>
      <w:proofErr w:type="spellStart"/>
      <w:r>
        <w:rPr>
          <w:rFonts w:ascii="Calibri" w:eastAsia="Segoe UI" w:hAnsi="Calibri" w:cs="Calibri"/>
          <w:color w:val="000000" w:themeColor="text1"/>
        </w:rPr>
        <w:t>Главниот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центар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градот,на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одржуваат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главните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митинзи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прослави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! </w:t>
      </w:r>
      <w:proofErr w:type="spellStart"/>
      <w:r>
        <w:rPr>
          <w:rFonts w:ascii="Calibri" w:eastAsia="Segoe UI" w:hAnsi="Calibri" w:cs="Calibri"/>
          <w:color w:val="000000" w:themeColor="text1"/>
        </w:rPr>
        <w:t>Покрај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Таксим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поминува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Истикал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улица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движи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трамвај</w:t>
      </w:r>
      <w:proofErr w:type="spellEnd"/>
      <w:r>
        <w:rPr>
          <w:rFonts w:ascii="Calibri" w:eastAsia="Segoe UI" w:hAnsi="Calibri" w:cs="Calibri"/>
          <w:color w:val="000000" w:themeColor="text1"/>
        </w:rPr>
        <w:t>!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Истакал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дискотеки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кафулиња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2E29BEFB" w14:textId="77777777" w:rsidR="0057250D" w:rsidRDefault="00000000">
      <w:pPr>
        <w:pBdr>
          <w:top w:val="single" w:sz="6" w:space="4" w:color="284980"/>
          <w:left w:val="single" w:sz="6" w:space="12" w:color="284980"/>
          <w:bottom w:val="single" w:sz="6" w:space="4" w:color="284980"/>
          <w:right w:val="single" w:sz="6" w:space="12" w:color="284980"/>
        </w:pBdr>
        <w:shd w:val="clear" w:color="auto" w:fill="FFFFFF"/>
        <w:spacing w:line="450" w:lineRule="atLeast"/>
        <w:rPr>
          <w:rFonts w:ascii="Calibri" w:eastAsia="Segoe UI" w:hAnsi="Calibri" w:cs="Calibri"/>
          <w:color w:val="000000" w:themeColor="text1"/>
          <w:sz w:val="24"/>
          <w:szCs w:val="24"/>
        </w:rPr>
      </w:pP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 xml:space="preserve">3.Трет 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ден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 xml:space="preserve"> -22.03.2026 (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недела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)</w:t>
      </w:r>
    </w:p>
    <w:p w14:paraId="46A00757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Појадок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5240EB99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Слободно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индивидуални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активности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договорено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состанок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групата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упатуваме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реализација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целодневни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факултативни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излети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6C19E633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Крстарење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Босфор</w:t>
      </w:r>
      <w:proofErr w:type="spellEnd"/>
      <w:r>
        <w:rPr>
          <w:rFonts w:ascii="Calibri" w:eastAsia="Segoe UI" w:hAnsi="Calibri" w:cs="Calibri"/>
          <w:color w:val="000000" w:themeColor="text1"/>
        </w:rPr>
        <w:br/>
        <w:t xml:space="preserve">90 </w:t>
      </w:r>
      <w:proofErr w:type="spellStart"/>
      <w:r>
        <w:rPr>
          <w:rFonts w:ascii="Calibri" w:eastAsia="Segoe UI" w:hAnsi="Calibri" w:cs="Calibri"/>
          <w:color w:val="000000" w:themeColor="text1"/>
        </w:rPr>
        <w:t>минутно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крстарење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незаборавно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дружење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доживување,еден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поинаков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Истанбул,сите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луксузни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вредат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милиони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знаменитостите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одблизу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играните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серии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самото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пристаниште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,</w:t>
      </w:r>
      <w:proofErr w:type="spellStart"/>
      <w:r>
        <w:rPr>
          <w:rFonts w:ascii="Calibri" w:eastAsia="Segoe UI" w:hAnsi="Calibri" w:cs="Calibri"/>
          <w:color w:val="000000" w:themeColor="text1"/>
        </w:rPr>
        <w:t>има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мали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дрвени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масички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столчиња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крај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можете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седнете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уживате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крај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морето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0B1C3582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lastRenderedPageBreak/>
        <w:t>Бејлербеи</w:t>
      </w:r>
      <w:proofErr w:type="spellEnd"/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Оваа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историска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знаменитост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често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посетувана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страна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многубројни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туристи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токму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поради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сплетот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турски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сегменти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западот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непосредна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близина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Босфорскиот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мост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азиската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облас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овој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музеј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ќе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имате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прилика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доживете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турска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култура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блиски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преку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многубројните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соби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хали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1E51BEE8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Палатата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Ќучуксу</w:t>
      </w:r>
      <w:proofErr w:type="spellEnd"/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Павилјонот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Ќучуксу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летна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палата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Истанбул. </w:t>
      </w:r>
      <w:proofErr w:type="spellStart"/>
      <w:r>
        <w:rPr>
          <w:rFonts w:ascii="Calibri" w:eastAsia="Segoe UI" w:hAnsi="Calibri" w:cs="Calibri"/>
          <w:color w:val="000000" w:themeColor="text1"/>
        </w:rPr>
        <w:t>која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користеле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османлиските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султани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своите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кратки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престојувања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кога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оделе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лов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Сместена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населбата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Ќучуксу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областа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Бејкоз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азискиот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брег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Босфор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малата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палата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дизајнирана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Никогос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Балјан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завршена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1857 </w:t>
      </w:r>
      <w:proofErr w:type="spellStart"/>
      <w:r>
        <w:rPr>
          <w:rFonts w:ascii="Calibri" w:eastAsia="Segoe UI" w:hAnsi="Calibri" w:cs="Calibri"/>
          <w:color w:val="000000" w:themeColor="text1"/>
        </w:rPr>
        <w:t>година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Павилјонот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состои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главни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подрум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кујна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сала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службенички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простории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разлика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другите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градини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палатата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високи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ѕидови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нејзината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градина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опкружена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огради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леано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железо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порта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секоја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четирите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страни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почетокот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републиканската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ера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локацијата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неколку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години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користела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како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државен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пансион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темелната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реставрација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1944 </w:t>
      </w:r>
      <w:proofErr w:type="spellStart"/>
      <w:r>
        <w:rPr>
          <w:rFonts w:ascii="Calibri" w:eastAsia="Segoe UI" w:hAnsi="Calibri" w:cs="Calibri"/>
          <w:color w:val="000000" w:themeColor="text1"/>
        </w:rPr>
        <w:t>година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палатата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отворена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јавноста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како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музеј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56C67F13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Кадиќој</w:t>
      </w:r>
      <w:proofErr w:type="spellEnd"/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Ќадиќој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најпознатите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области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Истанбул, </w:t>
      </w:r>
      <w:proofErr w:type="spellStart"/>
      <w:r>
        <w:rPr>
          <w:rFonts w:ascii="Calibri" w:eastAsia="Segoe UI" w:hAnsi="Calibri" w:cs="Calibri"/>
          <w:color w:val="000000" w:themeColor="text1"/>
        </w:rPr>
        <w:t>Турција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анадолската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страна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брегот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Мраморно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Море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Денеска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овде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едни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најголемите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станбени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финансиски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центри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градот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Претсавува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живописен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квартал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азиската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страна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Истанбул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шарените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улици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раздвижените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пазари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Прошетајте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улицата</w:t>
      </w:r>
      <w:proofErr w:type="spellEnd"/>
      <w:r>
        <w:rPr>
          <w:rFonts w:ascii="Calibri" w:eastAsia="Segoe UI" w:hAnsi="Calibri" w:cs="Calibri"/>
          <w:color w:val="000000" w:themeColor="text1"/>
        </w:rPr>
        <w:t> </w:t>
      </w: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</w:rPr>
        <w:t>Bahriye</w:t>
      </w:r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полна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шарени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кафулиња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продавници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Можете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пробате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одлични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баклави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други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десерти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некои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овие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кафулиња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застанете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одлично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кафе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753FEDC2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Чамлиџа-џамија</w:t>
      </w:r>
      <w:proofErr w:type="spellEnd"/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Денот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завршуваме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најголемите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најубавите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џамии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 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Истанбул.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Пауза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уживање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фотографирање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6F25A365" w14:textId="77777777" w:rsidR="0057250D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Враќање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proofErr w:type="spellStart"/>
      <w:r>
        <w:rPr>
          <w:rFonts w:ascii="Calibri" w:eastAsia="Segoe UI" w:hAnsi="Calibri" w:cs="Calibri"/>
          <w:color w:val="000000" w:themeColor="text1"/>
        </w:rPr>
        <w:t>Ноќевање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2BB1E519" w14:textId="77777777" w:rsidR="0057250D" w:rsidRDefault="00000000">
      <w:pPr>
        <w:pBdr>
          <w:top w:val="single" w:sz="6" w:space="4" w:color="284980"/>
          <w:left w:val="single" w:sz="6" w:space="12" w:color="284980"/>
          <w:bottom w:val="single" w:sz="6" w:space="4" w:color="284980"/>
          <w:right w:val="single" w:sz="6" w:space="12" w:color="284980"/>
        </w:pBdr>
        <w:shd w:val="clear" w:color="auto" w:fill="FFFFFF"/>
        <w:spacing w:line="450" w:lineRule="atLeast"/>
        <w:rPr>
          <w:rFonts w:ascii="Calibri" w:eastAsia="Segoe UI" w:hAnsi="Calibri" w:cs="Calibri"/>
          <w:color w:val="000000" w:themeColor="text1"/>
          <w:sz w:val="24"/>
          <w:szCs w:val="24"/>
        </w:rPr>
      </w:pP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shd w:val="clear" w:color="auto" w:fill="FFFFFF"/>
          <w:lang w:bidi="ar"/>
        </w:rPr>
        <w:t>4.Четврти ден-23.</w:t>
      </w: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03.2026 (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понеделник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)</w:t>
      </w:r>
    </w:p>
    <w:p w14:paraId="194EED0D" w14:textId="77777777" w:rsidR="0057250D" w:rsidRDefault="00000000">
      <w:pPr>
        <w:pStyle w:val="NormalWeb"/>
        <w:spacing w:before="226" w:beforeAutospacing="0" w:afterAutospacing="0"/>
        <w:rPr>
          <w:rFonts w:ascii="Calibri" w:eastAsia="sans-serif" w:hAnsi="Calibri" w:cs="Calibri"/>
          <w:b/>
          <w:bCs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појадокот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следува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одјавување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самото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одјавување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групата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има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слободно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индивидуални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активности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договорено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  </w:t>
      </w:r>
      <w:proofErr w:type="spellStart"/>
      <w:r>
        <w:rPr>
          <w:rFonts w:ascii="Calibri" w:eastAsia="Segoe UI" w:hAnsi="Calibri" w:cs="Calibri"/>
          <w:color w:val="000000" w:themeColor="text1"/>
        </w:rPr>
        <w:t>враќање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 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подигнувате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куферите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рецепција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уплатување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Аеродром, </w:t>
      </w:r>
      <w:proofErr w:type="spellStart"/>
      <w:r>
        <w:rPr>
          <w:rFonts w:ascii="Calibri" w:eastAsia="Segoe UI" w:hAnsi="Calibri" w:cs="Calibri"/>
          <w:color w:val="000000" w:themeColor="text1"/>
        </w:rPr>
        <w:t>летот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20:15 </w:t>
      </w:r>
      <w:proofErr w:type="spellStart"/>
      <w:r>
        <w:rPr>
          <w:rFonts w:ascii="Calibri" w:eastAsia="Segoe UI" w:hAnsi="Calibri" w:cs="Calibri"/>
          <w:color w:val="000000" w:themeColor="text1"/>
        </w:rPr>
        <w:t>часот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(2 </w:t>
      </w:r>
      <w:proofErr w:type="spellStart"/>
      <w:r>
        <w:rPr>
          <w:rFonts w:ascii="Calibri" w:eastAsia="Segoe UI" w:hAnsi="Calibri" w:cs="Calibri"/>
          <w:color w:val="000000" w:themeColor="text1"/>
        </w:rPr>
        <w:t>часа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порано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Аеродром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), </w:t>
      </w:r>
      <w:proofErr w:type="spellStart"/>
      <w:r>
        <w:rPr>
          <w:rFonts w:ascii="Calibri" w:eastAsia="Segoe UI" w:hAnsi="Calibri" w:cs="Calibri"/>
          <w:color w:val="000000" w:themeColor="text1"/>
        </w:rPr>
        <w:t>пристигање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Македонија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12:45 </w:t>
      </w:r>
      <w:proofErr w:type="spellStart"/>
      <w:r>
        <w:rPr>
          <w:rFonts w:ascii="Calibri" w:eastAsia="Segoe UI" w:hAnsi="Calibri" w:cs="Calibri"/>
          <w:color w:val="000000" w:themeColor="text1"/>
        </w:rPr>
        <w:t>часот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  <w:r>
        <w:rPr>
          <w:rFonts w:ascii="Calibri" w:eastAsia="sans-serif" w:hAnsi="Calibri" w:cs="Calibri"/>
          <w:b/>
          <w:bCs/>
          <w:color w:val="000000" w:themeColor="text1"/>
        </w:rPr>
        <w:br/>
      </w:r>
      <w:r>
        <w:rPr>
          <w:rFonts w:ascii="Calibri" w:eastAsia="sans-serif" w:hAnsi="Calibri" w:cs="Calibri"/>
          <w:b/>
          <w:bCs/>
          <w:color w:val="000000" w:themeColor="text1"/>
        </w:rPr>
        <w:lastRenderedPageBreak/>
        <w:br/>
      </w:r>
      <w:proofErr w:type="spellStart"/>
      <w:r>
        <w:rPr>
          <w:rFonts w:ascii="Calibri" w:eastAsia="sans-serif" w:hAnsi="Calibri" w:cs="Calibri"/>
          <w:b/>
          <w:bCs/>
          <w:color w:val="000000" w:themeColor="text1"/>
        </w:rPr>
        <w:t>Важно</w:t>
      </w:r>
      <w:proofErr w:type="spellEnd"/>
    </w:p>
    <w:p w14:paraId="6A2D63C0" w14:textId="77777777" w:rsidR="0057250D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Задолжителна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проверка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пасошот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6034364C" w14:textId="77777777" w:rsidR="0057250D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Не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треба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6 </w:t>
      </w:r>
      <w:proofErr w:type="spellStart"/>
      <w:r>
        <w:rPr>
          <w:rFonts w:ascii="Calibri" w:eastAsia="sans-serif" w:hAnsi="Calibri" w:cs="Calibri"/>
          <w:color w:val="000000" w:themeColor="text1"/>
        </w:rPr>
        <w:t>месеци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пред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истекување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моментот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влез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излез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Р. </w:t>
      </w:r>
      <w:proofErr w:type="spellStart"/>
      <w:r>
        <w:rPr>
          <w:rFonts w:ascii="Calibri" w:eastAsia="sans-serif" w:hAnsi="Calibri" w:cs="Calibri"/>
          <w:color w:val="000000" w:themeColor="text1"/>
        </w:rPr>
        <w:t>Турција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да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новите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пасоши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Р.С.Македонија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5423BA75" w14:textId="77777777" w:rsidR="0057250D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Цените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изразени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евра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, а </w:t>
      </w:r>
      <w:proofErr w:type="spellStart"/>
      <w:r>
        <w:rPr>
          <w:rFonts w:ascii="Calibri" w:eastAsia="sans-serif" w:hAnsi="Calibri" w:cs="Calibri"/>
          <w:color w:val="000000" w:themeColor="text1"/>
        </w:rPr>
        <w:t>курсот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еврото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пресметува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62 </w:t>
      </w:r>
      <w:proofErr w:type="spellStart"/>
      <w:r>
        <w:rPr>
          <w:rFonts w:ascii="Calibri" w:eastAsia="sans-serif" w:hAnsi="Calibri" w:cs="Calibri"/>
          <w:color w:val="000000" w:themeColor="text1"/>
        </w:rPr>
        <w:t>денари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5E05F7F3" w14:textId="77777777" w:rsidR="0057250D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сингл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соба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доплатуваат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40 </w:t>
      </w:r>
      <w:proofErr w:type="spellStart"/>
      <w:r>
        <w:rPr>
          <w:rFonts w:ascii="Calibri" w:eastAsia="sans-serif" w:hAnsi="Calibri" w:cs="Calibri"/>
          <w:color w:val="000000" w:themeColor="text1"/>
        </w:rPr>
        <w:t>евра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дополнително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аранжманот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поради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вториот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кревет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43181457" w14:textId="77777777" w:rsidR="0057250D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r>
        <w:rPr>
          <w:rFonts w:ascii="Calibri" w:eastAsia="sans-serif" w:hAnsi="Calibri" w:cs="Calibri"/>
          <w:color w:val="000000" w:themeColor="text1"/>
        </w:rPr>
        <w:t xml:space="preserve">СЕКОЈ ПАТНИК ИМА ПРАВО </w:t>
      </w:r>
      <w:proofErr w:type="gramStart"/>
      <w:r>
        <w:rPr>
          <w:rFonts w:ascii="Calibri" w:eastAsia="sans-serif" w:hAnsi="Calibri" w:cs="Calibri"/>
          <w:color w:val="000000" w:themeColor="text1"/>
        </w:rPr>
        <w:t>НА  РАЧЕН</w:t>
      </w:r>
      <w:proofErr w:type="gramEnd"/>
      <w:r>
        <w:rPr>
          <w:rFonts w:ascii="Calibri" w:eastAsia="sans-serif" w:hAnsi="Calibri" w:cs="Calibri"/>
          <w:color w:val="000000" w:themeColor="text1"/>
        </w:rPr>
        <w:t xml:space="preserve"> БАГАЖ.</w:t>
      </w:r>
    </w:p>
    <w:p w14:paraId="3C539391" w14:textId="1AD845DB" w:rsidR="0057250D" w:rsidRDefault="00925149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 w:rsidRPr="00925149">
        <w:rPr>
          <w:rFonts w:ascii="Calibri" w:eastAsia="sans-serif" w:hAnsi="Calibri" w:cs="Calibri"/>
          <w:color w:val="000000" w:themeColor="text1"/>
        </w:rPr>
        <w:t>Доплата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за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дете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до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11.99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години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– 359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евра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(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намалување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40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евра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од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промотивната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цена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за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возрсни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>)</w:t>
      </w:r>
      <w:r w:rsidRPr="00925149">
        <w:rPr>
          <w:rFonts w:ascii="Calibri" w:eastAsia="sans-serif" w:hAnsi="Calibri" w:cs="Calibri"/>
          <w:color w:val="000000" w:themeColor="text1"/>
        </w:rPr>
        <w:br/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Дете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до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12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години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придружувано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со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едно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возрасно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лице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плаќа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100%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од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сумата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на</w:t>
      </w:r>
      <w:proofErr w:type="spellEnd"/>
      <w:r w:rsidRPr="00925149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Pr="00925149">
        <w:rPr>
          <w:rFonts w:ascii="Calibri" w:eastAsia="sans-serif" w:hAnsi="Calibri" w:cs="Calibri"/>
          <w:color w:val="000000" w:themeColor="text1"/>
        </w:rPr>
        <w:t>аранжманот.</w:t>
      </w:r>
      <w:r w:rsidR="00000000">
        <w:rPr>
          <w:rFonts w:ascii="Calibri" w:eastAsia="sans-serif" w:hAnsi="Calibri" w:cs="Calibri"/>
          <w:color w:val="000000" w:themeColor="text1"/>
        </w:rPr>
        <w:t>Хотелот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одредува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на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лице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место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во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зависност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од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моменталната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состојба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каков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тип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на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соба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ќе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 w:rsidR="00000000">
        <w:rPr>
          <w:rFonts w:ascii="Calibri" w:eastAsia="sans-serif" w:hAnsi="Calibri" w:cs="Calibri"/>
          <w:color w:val="000000" w:themeColor="text1"/>
        </w:rPr>
        <w:t>добиете</w:t>
      </w:r>
      <w:proofErr w:type="spellEnd"/>
      <w:r w:rsidR="00000000">
        <w:rPr>
          <w:rFonts w:ascii="Calibri" w:eastAsia="sans-serif" w:hAnsi="Calibri" w:cs="Calibri"/>
          <w:color w:val="000000" w:themeColor="text1"/>
        </w:rPr>
        <w:t>.</w:t>
      </w:r>
    </w:p>
    <w:p w14:paraId="1E11C185" w14:textId="77777777" w:rsidR="0057250D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Резервации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одреден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кат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или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страна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ans-serif" w:hAnsi="Calibri" w:cs="Calibri"/>
          <w:color w:val="000000" w:themeColor="text1"/>
        </w:rPr>
        <w:t>можна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27BC1629" w14:textId="77777777" w:rsidR="0057250D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  <w:lang w:val="mk-MK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Организаторот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патувањето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ans-serif" w:hAnsi="Calibri" w:cs="Calibri"/>
          <w:color w:val="000000" w:themeColor="text1"/>
        </w:rPr>
        <w:t>одговорен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реализација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факултативните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излети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програмата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истиот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може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го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промени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редоследот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факултативните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излети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или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ја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откаже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реализацијата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да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направи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соодветна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промена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или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замена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факултативен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излет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некои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нив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зависно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временските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услови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или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несакани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ситуации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како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забрана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движење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определени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места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одреден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период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  <w:r>
        <w:rPr>
          <w:rFonts w:ascii="Calibri" w:eastAsia="sans-serif" w:hAnsi="Calibri" w:cs="Calibri"/>
          <w:color w:val="000000" w:themeColor="text1"/>
        </w:rPr>
        <w:br/>
      </w:r>
      <w:r>
        <w:rPr>
          <w:rFonts w:ascii="Calibri" w:eastAsia="sans-serif" w:hAnsi="Calibri" w:cs="Calibri"/>
          <w:color w:val="000000" w:themeColor="text1"/>
        </w:rPr>
        <w:br/>
      </w:r>
      <w:r>
        <w:rPr>
          <w:rFonts w:ascii="Calibri" w:eastAsia="sans-serif" w:hAnsi="Calibri" w:cs="Calibri"/>
          <w:color w:val="000000" w:themeColor="text1"/>
          <w:lang w:val="mk-MK"/>
        </w:rPr>
        <w:t xml:space="preserve">Редовна цена </w:t>
      </w:r>
      <w:r>
        <w:rPr>
          <w:rFonts w:ascii="Calibri" w:eastAsia="sans-serif" w:hAnsi="Calibri" w:cs="Calibri"/>
          <w:b/>
          <w:bCs/>
          <w:color w:val="000000" w:themeColor="text1"/>
          <w:lang w:val="mk-MK"/>
        </w:rPr>
        <w:t>459</w:t>
      </w:r>
      <w:r>
        <w:rPr>
          <w:rFonts w:ascii="Calibri" w:eastAsia="sans-serif" w:hAnsi="Calibri" w:cs="Calibri"/>
          <w:color w:val="000000" w:themeColor="text1"/>
          <w:lang w:val="mk-MK"/>
        </w:rPr>
        <w:t xml:space="preserve">е / Промо цена </w:t>
      </w:r>
      <w:r>
        <w:rPr>
          <w:rFonts w:ascii="Calibri" w:eastAsia="sans-serif" w:hAnsi="Calibri" w:cs="Calibri"/>
          <w:b/>
          <w:bCs/>
          <w:color w:val="000000" w:themeColor="text1"/>
          <w:lang w:val="mk-MK"/>
        </w:rPr>
        <w:t>409</w:t>
      </w:r>
      <w:r>
        <w:rPr>
          <w:rFonts w:ascii="Calibri" w:eastAsia="sans-serif" w:hAnsi="Calibri" w:cs="Calibri"/>
          <w:color w:val="000000" w:themeColor="text1"/>
          <w:lang w:val="mk-MK"/>
        </w:rPr>
        <w:t>е</w:t>
      </w:r>
    </w:p>
    <w:p w14:paraId="6C99D9E4" w14:textId="77777777" w:rsidR="0057250D" w:rsidRDefault="0057250D"/>
    <w:sectPr w:rsidR="0057250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455435"/>
    <w:rsid w:val="0057250D"/>
    <w:rsid w:val="00925149"/>
    <w:rsid w:val="00C67A61"/>
    <w:rsid w:val="1A4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A114B-D4CC-4BAE-B24A-410D8D6B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Escape Agency</cp:lastModifiedBy>
  <cp:revision>2</cp:revision>
  <dcterms:created xsi:type="dcterms:W3CDTF">2025-12-16T13:16:00Z</dcterms:created>
  <dcterms:modified xsi:type="dcterms:W3CDTF">2026-02-18T14:05:00Z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0ECA89D146924E748BB23C7E1B9ACCCA_11</vt:lpwstr>
  </property>
</Properties>
</file>