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67D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rPr>
          <w:rFonts w:hint="default" w:ascii="Calibri" w:hAnsi="Calibri" w:eastAsia="sans-serif" w:cs="Calibri"/>
          <w:b/>
          <w:bCs/>
          <w:color w:val="284980"/>
          <w:sz w:val="32"/>
          <w:szCs w:val="32"/>
        </w:rPr>
      </w:pPr>
      <w:r>
        <w:rPr>
          <w:rFonts w:hint="default" w:ascii="Calibri" w:hAnsi="Calibri" w:eastAsia="sans-serif" w:cs="Calibri"/>
          <w:b/>
          <w:bCs/>
          <w:color w:val="284980"/>
          <w:sz w:val="32"/>
          <w:szCs w:val="32"/>
          <w:bdr w:val="none" w:color="auto" w:sz="0" w:space="0"/>
        </w:rPr>
        <w:t>Будимпешта со Виена за Велигден- Автобус</w:t>
      </w:r>
    </w:p>
    <w:p w14:paraId="5CB809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2"/>
          <w:szCs w:val="22"/>
        </w:rPr>
      </w:pPr>
    </w:p>
    <w:p w14:paraId="3B9CF307">
      <w:pPr>
        <w:jc w:val="center"/>
        <w:rPr>
          <w:rFonts w:hint="default" w:ascii="Calibri" w:hAnsi="Calibri" w:cs="Calibri"/>
          <w:sz w:val="22"/>
          <w:szCs w:val="22"/>
          <w:lang w:val="mk-MK"/>
        </w:rPr>
      </w:pPr>
      <w:r>
        <w:rPr>
          <w:rFonts w:hint="default" w:ascii="Calibri" w:hAnsi="Calibri" w:cs="Calibri"/>
          <w:sz w:val="22"/>
          <w:szCs w:val="22"/>
          <w:lang w:val="mk-MK"/>
        </w:rPr>
        <w:t>Редовна</w:t>
      </w:r>
      <w:r>
        <w:rPr>
          <w:rFonts w:hint="default" w:ascii="Calibri" w:hAnsi="Calibri" w:cs="Calibri"/>
          <w:sz w:val="22"/>
          <w:szCs w:val="22"/>
          <w:lang w:val="mk-MK"/>
        </w:rPr>
        <w:t xml:space="preserve"> цена: 179е</w:t>
      </w:r>
    </w:p>
    <w:p w14:paraId="26FD2B2C">
      <w:pPr>
        <w:jc w:val="center"/>
        <w:rPr>
          <w:rFonts w:hint="default" w:ascii="Calibri" w:hAnsi="Calibri" w:cs="Calibri"/>
          <w:sz w:val="22"/>
          <w:szCs w:val="22"/>
          <w:lang w:val="mk-MK"/>
        </w:rPr>
      </w:pPr>
      <w:r>
        <w:rPr>
          <w:rFonts w:hint="default" w:ascii="Calibri" w:hAnsi="Calibri" w:cs="Calibri"/>
          <w:sz w:val="22"/>
          <w:szCs w:val="22"/>
          <w:lang w:val="mk-MK"/>
        </w:rPr>
        <w:t>Промо цена: 159е</w:t>
      </w:r>
    </w:p>
    <w:p w14:paraId="69B93669">
      <w:pPr>
        <w:rPr>
          <w:rFonts w:hint="default" w:ascii="Calibri" w:hAnsi="Calibri" w:cs="Calibri"/>
          <w:sz w:val="22"/>
          <w:szCs w:val="22"/>
          <w:lang w:val="mk-MK"/>
        </w:rPr>
      </w:pPr>
    </w:p>
    <w:p w14:paraId="7CE8A07A">
      <w:pPr>
        <w:pStyle w:val="8"/>
        <w:keepNext w:val="0"/>
        <w:keepLines w:val="0"/>
        <w:widowControl/>
        <w:suppressLineNumbers w:val="0"/>
        <w:spacing w:before="0" w:beforeAutospacing="0"/>
        <w:ind w:left="0" w:right="0"/>
        <w:rPr>
          <w:rFonts w:hint="default" w:ascii="Calibri" w:hAnsi="Calibri" w:cs="Calibri"/>
          <w:sz w:val="22"/>
          <w:szCs w:val="22"/>
        </w:rPr>
      </w:pPr>
      <w:r>
        <w:rPr>
          <w:rFonts w:hint="default" w:ascii="Calibri" w:hAnsi="Calibri" w:eastAsia="sans-serif" w:cs="Calibri"/>
          <w:color w:val="000000"/>
          <w:sz w:val="22"/>
          <w:szCs w:val="22"/>
          <w:bdr w:val="none" w:color="auto" w:sz="0" w:space="0"/>
        </w:rPr>
        <w:t>Будимпешта – бисерот на Дунав, град во кој се спојуваат историјата, уметноста и современиот живот. Главниот град на Унгарија е познат по својата величествена архитектура, термални бањи и романтични панорами. Поделен на Будa и Пешта, поврзани со импресивни мостови, градот нуди незаборавно искуство со знаменитости како Парламентот, Рибарската тврдина, Будимскиот дворец и живата улица Ваци. Будимпешта е совршена дестинација за љубителите на културата, гастрономијата и ноќниот живот.</w:t>
      </w:r>
    </w:p>
    <w:p w14:paraId="5CA642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sz w:val="22"/>
          <w:szCs w:val="22"/>
        </w:rPr>
      </w:pPr>
      <w:r>
        <w:rPr>
          <w:rFonts w:hint="default" w:ascii="Calibri" w:hAnsi="Calibri" w:eastAsia="sans-serif" w:cs="Calibri"/>
          <w:b/>
          <w:bCs/>
          <w:color w:val="212529"/>
          <w:sz w:val="22"/>
          <w:szCs w:val="22"/>
          <w:bdr w:val="none" w:color="auto" w:sz="0" w:space="0"/>
        </w:rPr>
        <w:t>Што е вклучено во цената</w:t>
      </w:r>
    </w:p>
    <w:p w14:paraId="4F78391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 Автобуски превоз ,</w:t>
      </w:r>
    </w:p>
    <w:p w14:paraId="73310AE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Сместување во хотел ibis Budapest Citysouth 3 на база 2 ноќевања со појадок,</w:t>
      </w:r>
    </w:p>
    <w:p w14:paraId="0ACC3EC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Професионален туристички придружник од агенцијата,</w:t>
      </w:r>
    </w:p>
    <w:p w14:paraId="60B9D77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Организација и реализација на аранжманот</w:t>
      </w:r>
    </w:p>
    <w:p w14:paraId="48479B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sz w:val="22"/>
          <w:szCs w:val="22"/>
        </w:rPr>
      </w:pPr>
      <w:r>
        <w:rPr>
          <w:rFonts w:hint="default" w:ascii="Calibri" w:hAnsi="Calibri" w:eastAsia="sans-serif" w:cs="Calibri"/>
          <w:b/>
          <w:bCs/>
          <w:color w:val="212529"/>
          <w:sz w:val="22"/>
          <w:szCs w:val="22"/>
          <w:bdr w:val="none" w:color="auto" w:sz="0" w:space="0"/>
        </w:rPr>
        <w:t>Што не е вклучено во цената</w:t>
      </w:r>
    </w:p>
    <w:p w14:paraId="759EDF6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 Туристичка такса 2,5 еур по лице на ноќ ( се плаќа во агенција )</w:t>
      </w:r>
    </w:p>
    <w:p w14:paraId="228CCC9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Факултативи</w:t>
      </w:r>
    </w:p>
    <w:p w14:paraId="5E4341D8">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Разглед на Будимпешта со локален водич – задолжителна факултатива ( уплата во агенција)- 15 €</w:t>
      </w:r>
    </w:p>
    <w:p w14:paraId="68A7FE6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Крстарење со брод по Дунав – 25 € ( крстарење + чаша шампањ )</w:t>
      </w:r>
    </w:p>
    <w:p w14:paraId="08246BC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Посета на Виена –40 € (минимум 35 патника за реализација на факултативата)</w:t>
      </w:r>
    </w:p>
    <w:p w14:paraId="2A6948C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Посета на Сент Андреа –  20 €</w:t>
      </w:r>
    </w:p>
    <w:p w14:paraId="5CC191C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Style w:val="9"/>
          <w:rFonts w:hint="default" w:ascii="Calibri" w:hAnsi="Calibri" w:eastAsia="sans-serif" w:cs="Calibri"/>
          <w:b/>
          <w:bCs/>
          <w:color w:val="000000"/>
          <w:sz w:val="22"/>
          <w:szCs w:val="22"/>
          <w:bdr w:val="none" w:color="auto" w:sz="0" w:space="0"/>
          <w:vertAlign w:val="baseline"/>
        </w:rPr>
        <w:t>ПАКЕТ ФАКУЛТАТИВИ : 75 € по лице (без разглед на Будимпешта )</w:t>
      </w:r>
    </w:p>
    <w:p w14:paraId="44E643F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Влезници за музеи и културно – историски споменици</w:t>
      </w:r>
    </w:p>
    <w:p w14:paraId="04E9648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Патничко осигурување</w:t>
      </w:r>
    </w:p>
    <w:p w14:paraId="77AFE36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Доплата за еднокреветна соба 70 еур.</w:t>
      </w:r>
    </w:p>
    <w:p w14:paraId="4FBB25E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Дете од 0 – 4.99 години плаќа 50% од редовната сума на аранжманот и спие во кревет со возрасни.</w:t>
      </w:r>
    </w:p>
    <w:p w14:paraId="0E463F5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Дете од 4.99 – 11.99 плаќа целосна сума на аранжманот и користи оделно легло.</w:t>
      </w:r>
    </w:p>
    <w:p w14:paraId="778647A1">
      <w:pPr>
        <w:keepNext w:val="0"/>
        <w:keepLines w:val="0"/>
        <w:widowControl/>
        <w:numPr>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ind w:right="0" w:rightChars="0"/>
        <w:textAlignment w:val="baseline"/>
        <w:rPr>
          <w:rFonts w:hint="default" w:ascii="Calibri" w:hAnsi="Calibri" w:eastAsia="sans-serif" w:cs="Calibri"/>
          <w:color w:val="000000"/>
          <w:sz w:val="22"/>
          <w:szCs w:val="22"/>
          <w:bdr w:val="none" w:color="auto" w:sz="0" w:space="0"/>
          <w:vertAlign w:val="baseline"/>
        </w:rPr>
      </w:pPr>
    </w:p>
    <w:p w14:paraId="71BD9FF0">
      <w:pPr>
        <w:keepNext w:val="0"/>
        <w:keepLines w:val="0"/>
        <w:widowControl/>
        <w:numPr>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ind w:right="0" w:rightChars="0"/>
        <w:textAlignment w:val="baseline"/>
        <w:rPr>
          <w:rFonts w:hint="default" w:ascii="Calibri" w:hAnsi="Calibri" w:eastAsia="sans-serif" w:cs="Calibri"/>
          <w:color w:val="000000"/>
          <w:sz w:val="22"/>
          <w:szCs w:val="22"/>
          <w:bdr w:val="none" w:color="auto" w:sz="0" w:space="0"/>
          <w:vertAlign w:val="baseline"/>
        </w:rPr>
      </w:pPr>
    </w:p>
    <w:p w14:paraId="5849A69E">
      <w:pPr>
        <w:keepNext w:val="0"/>
        <w:keepLines w:val="0"/>
        <w:widowControl/>
        <w:numPr>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ind w:right="0" w:rightChars="0"/>
        <w:textAlignment w:val="baseline"/>
        <w:rPr>
          <w:rFonts w:hint="default" w:ascii="Calibri" w:hAnsi="Calibri" w:eastAsia="sans-serif" w:cs="Calibri"/>
          <w:color w:val="000000"/>
          <w:sz w:val="22"/>
          <w:szCs w:val="22"/>
          <w:bdr w:val="none" w:color="auto" w:sz="0" w:space="0"/>
          <w:vertAlign w:val="baseline"/>
        </w:rPr>
      </w:pPr>
    </w:p>
    <w:p w14:paraId="3E5294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sz w:val="36"/>
          <w:szCs w:val="36"/>
          <w:bdr w:val="none" w:color="auto" w:sz="0" w:space="0"/>
        </w:rPr>
      </w:pPr>
      <w:r>
        <w:rPr>
          <w:rFonts w:hint="default" w:ascii="Calibri" w:hAnsi="Calibri" w:eastAsia="sans-serif" w:cs="Calibri"/>
          <w:b/>
          <w:bCs/>
          <w:color w:val="212529"/>
          <w:sz w:val="36"/>
          <w:szCs w:val="36"/>
          <w:bdr w:val="none" w:color="auto" w:sz="0" w:space="0"/>
        </w:rPr>
        <w:t>План и програма</w:t>
      </w:r>
    </w:p>
    <w:p w14:paraId="3E317D37">
      <w:pPr>
        <w:rPr>
          <w:rFonts w:hint="default"/>
        </w:rPr>
      </w:pPr>
    </w:p>
    <w:p w14:paraId="7B088AF2">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22"/>
          <w:szCs w:val="22"/>
        </w:rPr>
      </w:pPr>
      <w:r>
        <w:rPr>
          <w:rStyle w:val="7"/>
          <w:rFonts w:hint="default" w:ascii="Calibri" w:hAnsi="Calibri" w:eastAsia="Segoe UI" w:cs="Calibri"/>
          <w:i w:val="0"/>
          <w:iCs w:val="0"/>
          <w:caps w:val="0"/>
          <w:color w:val="284980"/>
          <w:spacing w:val="0"/>
          <w:kern w:val="0"/>
          <w:sz w:val="22"/>
          <w:szCs w:val="22"/>
          <w:bdr w:val="none" w:color="auto" w:sz="0" w:space="0"/>
          <w:shd w:val="clear" w:fill="FFFFFF"/>
          <w:lang w:val="en-US" w:eastAsia="zh-CN" w:bidi="ar"/>
        </w:rPr>
        <w:t>1 ден (10.04.2026 - петок) - СКОПЈЕ - БУДИМПЕШТА</w:t>
      </w:r>
    </w:p>
    <w:p w14:paraId="676BF61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sz w:val="22"/>
          <w:szCs w:val="22"/>
        </w:rPr>
      </w:pPr>
      <w:r>
        <w:rPr>
          <w:rFonts w:hint="default" w:ascii="Calibri" w:hAnsi="Calibri" w:eastAsia="Segoe UI" w:cs="Calibri"/>
          <w:i w:val="0"/>
          <w:iCs w:val="0"/>
          <w:caps w:val="0"/>
          <w:color w:val="7A7A7A"/>
          <w:spacing w:val="0"/>
          <w:sz w:val="22"/>
          <w:szCs w:val="22"/>
          <w:bdr w:val="none" w:color="auto" w:sz="0" w:space="0"/>
          <w:shd w:val="clear" w:fill="F8F8F8"/>
        </w:rPr>
        <w:t>Состанок со групата во Скопјe во попладневните часови. Ноќно возење преку Србија со попатни паузи за одмор и царински формалности.</w:t>
      </w:r>
    </w:p>
    <w:p w14:paraId="318C1958">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22"/>
          <w:szCs w:val="22"/>
        </w:rPr>
      </w:pPr>
      <w:r>
        <w:rPr>
          <w:rStyle w:val="7"/>
          <w:rFonts w:hint="default" w:ascii="Calibri" w:hAnsi="Calibri" w:eastAsia="Segoe UI" w:cs="Calibri"/>
          <w:i w:val="0"/>
          <w:iCs w:val="0"/>
          <w:caps w:val="0"/>
          <w:color w:val="284980"/>
          <w:spacing w:val="0"/>
          <w:kern w:val="0"/>
          <w:sz w:val="22"/>
          <w:szCs w:val="22"/>
          <w:bdr w:val="none" w:color="auto" w:sz="0" w:space="0"/>
          <w:shd w:val="clear" w:fill="FFFFFF"/>
          <w:lang w:val="en-US" w:eastAsia="zh-CN" w:bidi="ar"/>
        </w:rPr>
        <w:t>2 ден (11.04.2026 - сабота) – БУДИМПЕШТА</w:t>
      </w:r>
    </w:p>
    <w:p w14:paraId="634F7F2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sz w:val="22"/>
          <w:szCs w:val="22"/>
        </w:rPr>
      </w:pPr>
      <w:r>
        <w:rPr>
          <w:rFonts w:hint="default" w:ascii="Calibri" w:hAnsi="Calibri" w:eastAsia="Segoe UI" w:cs="Calibri"/>
          <w:i w:val="0"/>
          <w:iCs w:val="0"/>
          <w:caps w:val="0"/>
          <w:color w:val="7A7A7A"/>
          <w:spacing w:val="0"/>
          <w:sz w:val="22"/>
          <w:szCs w:val="22"/>
          <w:bdr w:val="none" w:color="auto" w:sz="0" w:space="0"/>
          <w:shd w:val="clear" w:fill="F8F8F8"/>
        </w:rPr>
        <w:t>Пристигнување во Будимпешта во утринските часови. Следува разглед на градот со локален водич: плоштадот на хероите, Парламентот, Кралската палата, Рибарската тврдина, Цитаделата, црквите Св. Стефан и Св. Матеј, улиците: Андраши, Ракоци и Ваци, мостовите на Дунав. Сместување во хотел. Слободно време. </w:t>
      </w:r>
      <w:r>
        <w:rPr>
          <w:rStyle w:val="9"/>
          <w:rFonts w:hint="default" w:ascii="Calibri" w:hAnsi="Calibri" w:eastAsia="Segoe UI" w:cs="Calibri"/>
          <w:b/>
          <w:bCs/>
          <w:i w:val="0"/>
          <w:iCs w:val="0"/>
          <w:caps w:val="0"/>
          <w:color w:val="7A7A7A"/>
          <w:spacing w:val="0"/>
          <w:sz w:val="22"/>
          <w:szCs w:val="22"/>
          <w:bdr w:val="none" w:color="auto" w:sz="0" w:space="0"/>
          <w:shd w:val="clear" w:fill="F8F8F8"/>
        </w:rPr>
        <w:t>Ноќевање.</w:t>
      </w:r>
    </w:p>
    <w:p w14:paraId="1DC9191F">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22"/>
          <w:szCs w:val="22"/>
        </w:rPr>
      </w:pPr>
      <w:r>
        <w:rPr>
          <w:rStyle w:val="7"/>
          <w:rFonts w:hint="default" w:ascii="Calibri" w:hAnsi="Calibri" w:eastAsia="Segoe UI" w:cs="Calibri"/>
          <w:i w:val="0"/>
          <w:iCs w:val="0"/>
          <w:caps w:val="0"/>
          <w:color w:val="284980"/>
          <w:spacing w:val="0"/>
          <w:kern w:val="0"/>
          <w:sz w:val="22"/>
          <w:szCs w:val="22"/>
          <w:bdr w:val="none" w:color="auto" w:sz="0" w:space="0"/>
          <w:shd w:val="clear" w:fill="FFFFFF"/>
          <w:lang w:val="en-US" w:eastAsia="zh-CN" w:bidi="ar"/>
        </w:rPr>
        <w:t>3 ден (12.04.2026 - недела )- БУДИМПЕШТА – ВИЕНА</w:t>
      </w:r>
    </w:p>
    <w:p w14:paraId="5E3A014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sz w:val="22"/>
          <w:szCs w:val="22"/>
        </w:rPr>
      </w:pPr>
      <w:r>
        <w:rPr>
          <w:rFonts w:hint="default" w:ascii="Calibri" w:hAnsi="Calibri" w:eastAsia="Segoe UI" w:cs="Calibri"/>
          <w:i w:val="0"/>
          <w:iCs w:val="0"/>
          <w:caps w:val="0"/>
          <w:color w:val="7A7A7A"/>
          <w:spacing w:val="0"/>
          <w:sz w:val="22"/>
          <w:szCs w:val="22"/>
          <w:bdr w:val="none" w:color="auto" w:sz="0" w:space="0"/>
          <w:shd w:val="clear" w:fill="F8F8F8"/>
        </w:rPr>
        <w:t>Појадок. По појадокот слободно време за индивидуални прошетки низ Будимпешта или можност за целодневна факултативна посета на Виена. Прошетка низ Операта, Парламентот, општината Ратхаус, Музејот на модерна уметност, градската палата, Универзитетот, Катедралата Св. Стефан, Зимскиот дворец Хофбург…. Слободно време за индивидуални прошетки во центарот на Виена. Во договорено време враќање кон Будимпешта. Ноќевање.</w:t>
      </w:r>
    </w:p>
    <w:p w14:paraId="2E28C924">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22"/>
          <w:szCs w:val="22"/>
        </w:rPr>
      </w:pPr>
      <w:r>
        <w:rPr>
          <w:rStyle w:val="7"/>
          <w:rFonts w:hint="default" w:ascii="Calibri" w:hAnsi="Calibri" w:eastAsia="Segoe UI" w:cs="Calibri"/>
          <w:i w:val="0"/>
          <w:iCs w:val="0"/>
          <w:caps w:val="0"/>
          <w:color w:val="284980"/>
          <w:spacing w:val="0"/>
          <w:kern w:val="0"/>
          <w:sz w:val="22"/>
          <w:szCs w:val="22"/>
          <w:bdr w:val="none" w:color="auto" w:sz="0" w:space="0"/>
          <w:shd w:val="clear" w:fill="FFFFFF"/>
          <w:lang w:val="en-US" w:eastAsia="zh-CN" w:bidi="ar"/>
        </w:rPr>
        <w:t>4 ден (13.04.2026 –понеделник ) БУДИМПЕШТА – СКОПЈЕ</w:t>
      </w:r>
    </w:p>
    <w:p w14:paraId="1A119D3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sz w:val="22"/>
          <w:szCs w:val="22"/>
        </w:rPr>
      </w:pPr>
      <w:r>
        <w:rPr>
          <w:rFonts w:hint="default" w:ascii="Calibri" w:hAnsi="Calibri" w:eastAsia="Segoe UI" w:cs="Calibri"/>
          <w:i w:val="0"/>
          <w:iCs w:val="0"/>
          <w:caps w:val="0"/>
          <w:color w:val="7A7A7A"/>
          <w:spacing w:val="0"/>
          <w:sz w:val="22"/>
          <w:szCs w:val="22"/>
          <w:bdr w:val="none" w:color="auto" w:sz="0" w:space="0"/>
          <w:shd w:val="clear" w:fill="F8F8F8"/>
        </w:rPr>
        <w:t>Појадок. После појадокот, напуштање на хотелот и упатување кон прекрасното градче Сенат Андреа, во близината на Будимпешта, во кое се негуваат старата архитектура и народни ракотворби и кое е богато со голем број винотеки, рибни ресторани, музеи, галерии и цркви. Следува разглед на градчето заедно со представникот од агенцијата…Слободно време за индивидуални прошетки и кафе . Во договорено време враќање назад во Будимпешта каде што следува крстарење со брод по Дунав (факултативно). По договор со претставникот, поаѓање за Скопје. Ноќно патување преку Србија, со попатни паузи за одмор и царински формалности.</w:t>
      </w:r>
    </w:p>
    <w:p w14:paraId="61C70495">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22"/>
          <w:szCs w:val="22"/>
        </w:rPr>
      </w:pPr>
      <w:r>
        <w:rPr>
          <w:rStyle w:val="7"/>
          <w:rFonts w:hint="default" w:ascii="Calibri" w:hAnsi="Calibri" w:eastAsia="Segoe UI" w:cs="Calibri"/>
          <w:i w:val="0"/>
          <w:iCs w:val="0"/>
          <w:caps w:val="0"/>
          <w:color w:val="284980"/>
          <w:spacing w:val="0"/>
          <w:kern w:val="0"/>
          <w:sz w:val="22"/>
          <w:szCs w:val="22"/>
          <w:bdr w:val="none" w:color="auto" w:sz="0" w:space="0"/>
          <w:shd w:val="clear" w:fill="FFFFFF"/>
          <w:lang w:val="en-US" w:eastAsia="zh-CN" w:bidi="ar"/>
        </w:rPr>
        <w:t>5 ден (14.04.2026 – вторник) СКОПЈЕ</w:t>
      </w:r>
    </w:p>
    <w:p w14:paraId="4F3DD79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eastAsia="Segoe UI" w:cs="Calibri"/>
          <w:i w:val="0"/>
          <w:iCs w:val="0"/>
          <w:caps w:val="0"/>
          <w:color w:val="7A7A7A"/>
          <w:spacing w:val="0"/>
          <w:sz w:val="22"/>
          <w:szCs w:val="22"/>
          <w:bdr w:val="none" w:color="auto" w:sz="0" w:space="0"/>
          <w:shd w:val="clear" w:fill="F8F8F8"/>
        </w:rPr>
      </w:pPr>
      <w:r>
        <w:rPr>
          <w:rFonts w:hint="default" w:ascii="Calibri" w:hAnsi="Calibri" w:eastAsia="Segoe UI" w:cs="Calibri"/>
          <w:i w:val="0"/>
          <w:iCs w:val="0"/>
          <w:caps w:val="0"/>
          <w:color w:val="7A7A7A"/>
          <w:spacing w:val="0"/>
          <w:sz w:val="22"/>
          <w:szCs w:val="22"/>
          <w:bdr w:val="none" w:color="auto" w:sz="0" w:space="0"/>
          <w:shd w:val="clear" w:fill="F8F8F8"/>
        </w:rPr>
        <w:t>Пристигнување во Скопје во претпладневните  часови.</w:t>
      </w:r>
    </w:p>
    <w:p w14:paraId="294A749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eastAsia="Segoe UI" w:cs="Calibri"/>
          <w:i w:val="0"/>
          <w:iCs w:val="0"/>
          <w:caps w:val="0"/>
          <w:color w:val="7A7A7A"/>
          <w:spacing w:val="0"/>
          <w:sz w:val="22"/>
          <w:szCs w:val="22"/>
          <w:bdr w:val="none" w:color="auto" w:sz="0" w:space="0"/>
          <w:shd w:val="clear" w:fill="F8F8F8"/>
        </w:rPr>
      </w:pPr>
    </w:p>
    <w:p w14:paraId="6DEFC2F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eastAsia="Segoe UI" w:cs="Calibri"/>
          <w:i w:val="0"/>
          <w:iCs w:val="0"/>
          <w:caps w:val="0"/>
          <w:color w:val="7A7A7A"/>
          <w:spacing w:val="0"/>
          <w:sz w:val="22"/>
          <w:szCs w:val="22"/>
          <w:bdr w:val="none" w:color="auto" w:sz="0" w:space="0"/>
          <w:shd w:val="clear" w:fill="F8F8F8"/>
        </w:rPr>
      </w:pPr>
    </w:p>
    <w:p w14:paraId="5740ED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sz w:val="22"/>
          <w:szCs w:val="22"/>
        </w:rPr>
      </w:pPr>
      <w:r>
        <w:rPr>
          <w:rFonts w:hint="default" w:ascii="Calibri" w:hAnsi="Calibri" w:eastAsia="sans-serif" w:cs="Calibri"/>
          <w:b/>
          <w:bCs/>
          <w:i w:val="0"/>
          <w:iCs w:val="0"/>
          <w:caps w:val="0"/>
          <w:color w:val="212529"/>
          <w:spacing w:val="0"/>
          <w:sz w:val="22"/>
          <w:szCs w:val="22"/>
          <w:bdr w:val="none" w:color="auto" w:sz="0" w:space="0"/>
          <w:shd w:val="clear" w:fill="F8F8F8"/>
        </w:rPr>
        <w:t>Важно</w:t>
      </w:r>
    </w:p>
    <w:p w14:paraId="5326CAE0">
      <w:pPr>
        <w:pStyle w:val="8"/>
        <w:keepNext w:val="0"/>
        <w:keepLines w:val="0"/>
        <w:widowControl/>
        <w:suppressLineNumbers w:val="0"/>
        <w:spacing w:before="0" w:beforeAutospacing="0"/>
        <w:jc w:val="left"/>
        <w:rPr>
          <w:rFonts w:hint="default" w:ascii="Calibri" w:hAnsi="Calibri" w:cs="Calibri"/>
          <w:sz w:val="22"/>
          <w:szCs w:val="22"/>
        </w:rPr>
      </w:pPr>
      <w:r>
        <w:rPr>
          <w:rStyle w:val="9"/>
          <w:rFonts w:hint="default" w:ascii="Calibri" w:hAnsi="Calibri" w:eastAsia="sans-serif" w:cs="Calibri"/>
          <w:b/>
          <w:bCs/>
          <w:i w:val="0"/>
          <w:iCs w:val="0"/>
          <w:caps w:val="0"/>
          <w:color w:val="000000"/>
          <w:spacing w:val="0"/>
          <w:sz w:val="22"/>
          <w:szCs w:val="22"/>
          <w:shd w:val="clear" w:fill="F8F8F8"/>
        </w:rPr>
        <w:t>ОПШТИ НАПОМЕНИ:</w:t>
      </w:r>
    </w:p>
    <w:p w14:paraId="0197C894">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Организатор на аранжманот е ТА Ескејп Травел</w:t>
      </w:r>
    </w:p>
    <w:p w14:paraId="183BF1C6">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Резервација се прави со уплата на 30% од вкупнот износ на аранжманот</w:t>
      </w:r>
    </w:p>
    <w:p w14:paraId="23FB2738">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Целосна уплата на аранжманот е 15 дена пред почетокот на истиот</w:t>
      </w:r>
    </w:p>
    <w:p w14:paraId="1B87A7F6">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Цените на аранжманот се дадени во евра за уплата во денарска противвредност по курс 1 евро = 62 мкд</w:t>
      </w:r>
    </w:p>
    <w:p w14:paraId="40AD9E27">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За реализација на аранжманот се потребни минимум пријавени 45 патника</w:t>
      </w:r>
    </w:p>
    <w:p w14:paraId="0F4CBFAD">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За ова патување мора да имате пасош кој има важност од минимум 90 дена по завршувањето на аранжманот</w:t>
      </w:r>
    </w:p>
    <w:p w14:paraId="0754B94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Организаторот го задржува правото да ја промени цената на аранжманот  во случај на промена на цената на превозот или  хотелот</w:t>
      </w:r>
    </w:p>
    <w:p w14:paraId="7ED882B7">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Во случај на недоволен број на пријавени патници организаторот го задржува правото да го откаже во целост аранжманот  5 дена пред  датумот на започнување на истиот</w:t>
      </w:r>
    </w:p>
    <w:p w14:paraId="2075A23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Организаторот го задржува правото за промена на цените на факултативните излети, во случај на промена на цената на влезниците на локалитетите и музеите</w:t>
      </w:r>
    </w:p>
    <w:p w14:paraId="7DFC6CEA">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За време на разгледите на градовите наведени во програмата не се предвидени посети на внатрешноста на јавните згради, институции или културни споменици, освен ако тоа не е посебно нагласено во програмата.</w:t>
      </w:r>
    </w:p>
    <w:p w14:paraId="725C05A4">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Организаторт го задржува правото за промена на редоследот на реализација на програмата.</w:t>
      </w:r>
    </w:p>
    <w:p w14:paraId="2237F447">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Организаторот на патувањето го задржува правото за промена на програмата за патување во случај на непредвидени објективни причини, како на пр: застој на граница, доцнење на летот, застој во сообраќајот, затвореност на некој од локалитетите предвиден за посета и сл.</w:t>
      </w:r>
    </w:p>
    <w:p w14:paraId="5E1E512B">
      <w:pPr>
        <w:pStyle w:val="8"/>
        <w:keepNext w:val="0"/>
        <w:keepLines w:val="0"/>
        <w:widowControl/>
        <w:suppressLineNumbers w:val="0"/>
        <w:spacing w:before="0" w:beforeAutospacing="0"/>
        <w:jc w:val="left"/>
        <w:rPr>
          <w:rFonts w:hint="default" w:ascii="Calibri" w:hAnsi="Calibri" w:cs="Calibri"/>
          <w:sz w:val="22"/>
          <w:szCs w:val="22"/>
        </w:rPr>
      </w:pPr>
      <w:r>
        <w:rPr>
          <w:rFonts w:hint="default" w:ascii="Calibri" w:hAnsi="Calibri" w:eastAsia="sans-serif" w:cs="Calibri"/>
          <w:i w:val="0"/>
          <w:iCs w:val="0"/>
          <w:caps w:val="0"/>
          <w:color w:val="000000"/>
          <w:spacing w:val="0"/>
          <w:sz w:val="22"/>
          <w:szCs w:val="22"/>
          <w:shd w:val="clear" w:fill="F8F8F8"/>
        </w:rPr>
        <w:t> </w:t>
      </w:r>
    </w:p>
    <w:p w14:paraId="3CDEE5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i w:val="0"/>
          <w:iCs w:val="0"/>
          <w:caps w:val="0"/>
          <w:color w:val="000000" w:themeColor="text1"/>
          <w:spacing w:val="0"/>
          <w:sz w:val="32"/>
          <w:szCs w:val="32"/>
          <w:bdr w:val="none" w:color="auto" w:sz="0" w:space="0"/>
          <w:shd w:val="clear" w:fill="F8F8F8"/>
          <w14:textFill>
            <w14:solidFill>
              <w14:schemeClr w14:val="tx1"/>
            </w14:solidFill>
          </w14:textFill>
        </w:rPr>
      </w:pPr>
      <w:r>
        <w:rPr>
          <w:rFonts w:hint="default" w:ascii="Calibri" w:hAnsi="Calibri" w:eastAsia="sans-serif" w:cs="Calibri"/>
          <w:b/>
          <w:bCs/>
          <w:i w:val="0"/>
          <w:iCs w:val="0"/>
          <w:caps w:val="0"/>
          <w:color w:val="000000" w:themeColor="text1"/>
          <w:spacing w:val="0"/>
          <w:sz w:val="32"/>
          <w:szCs w:val="32"/>
          <w:bdr w:val="none" w:color="auto" w:sz="0" w:space="0"/>
          <w:shd w:val="clear" w:fill="F8F8F8"/>
          <w14:textFill>
            <w14:solidFill>
              <w14:schemeClr w14:val="tx1"/>
            </w14:solidFill>
          </w14:textFill>
        </w:rPr>
        <w:t>Факултативни излети</w:t>
      </w:r>
    </w:p>
    <w:p w14:paraId="52301474">
      <w:pPr>
        <w:rPr>
          <w:rFonts w:hint="default"/>
        </w:rPr>
      </w:pPr>
    </w:p>
    <w:p w14:paraId="32B6D80A">
      <w:pPr>
        <w:pStyle w:val="3"/>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000000" w:themeColor="text1"/>
          <w:spacing w:val="0"/>
          <w:sz w:val="22"/>
          <w:szCs w:val="22"/>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fill="F8F8F8"/>
          <w14:textFill>
            <w14:solidFill>
              <w14:schemeClr w14:val="tx1"/>
            </w14:solidFill>
          </w14:textFill>
        </w:rPr>
        <w:t>Разглед на Будимпешта со локален водич – задолжителна факултатива ( уплата во агенција)</w:t>
      </w:r>
    </w:p>
    <w:p w14:paraId="09FA155D">
      <w:pPr>
        <w:pStyle w:val="4"/>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000000" w:themeColor="text1"/>
          <w:spacing w:val="0"/>
          <w:sz w:val="22"/>
          <w:szCs w:val="22"/>
          <w:shd w:val="clear" w:fill="F8F8F8"/>
          <w14:textFill>
            <w14:solidFill>
              <w14:schemeClr w14:val="tx1"/>
            </w14:solidFill>
          </w14:textFill>
        </w:rPr>
      </w:pPr>
      <w:bookmarkStart w:id="0" w:name="_GoBack"/>
      <w:r>
        <w:rPr>
          <w:rFonts w:hint="default" w:ascii="Calibri" w:hAnsi="Calibri" w:eastAsia="Segoe UI" w:cs="Calibri"/>
          <w:i w:val="0"/>
          <w:iCs w:val="0"/>
          <w:caps w:val="0"/>
          <w:color w:val="000000" w:themeColor="text1"/>
          <w:spacing w:val="0"/>
          <w:sz w:val="22"/>
          <w:szCs w:val="22"/>
          <w:shd w:val="clear" w:fill="F8F8F8"/>
          <w14:textFill>
            <w14:solidFill>
              <w14:schemeClr w14:val="tx1"/>
            </w14:solidFill>
          </w14:textFill>
        </w:rPr>
        <w:t>Цена за пакет: 15 €</w:t>
      </w:r>
    </w:p>
    <w:bookmarkEnd w:id="0"/>
    <w:p w14:paraId="6928D10F">
      <w:pPr>
        <w:rPr>
          <w:rFonts w:hint="default"/>
        </w:rPr>
      </w:pPr>
    </w:p>
    <w:p w14:paraId="5F73E2C4">
      <w:pPr>
        <w:pStyle w:val="3"/>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000000" w:themeColor="text1"/>
          <w:spacing w:val="0"/>
          <w:sz w:val="22"/>
          <w:szCs w:val="22"/>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fill="F8F8F8"/>
          <w14:textFill>
            <w14:solidFill>
              <w14:schemeClr w14:val="tx1"/>
            </w14:solidFill>
          </w14:textFill>
        </w:rPr>
        <w:t>Крстарење со брод по Дунав - ( крстарење + чаша шампањ )</w:t>
      </w:r>
    </w:p>
    <w:p w14:paraId="021378F4">
      <w:pPr>
        <w:pStyle w:val="4"/>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000000" w:themeColor="text1"/>
          <w:spacing w:val="0"/>
          <w:sz w:val="22"/>
          <w:szCs w:val="22"/>
          <w:shd w:val="clear" w:fill="F8F8F8"/>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fill="F8F8F8"/>
          <w14:textFill>
            <w14:solidFill>
              <w14:schemeClr w14:val="tx1"/>
            </w14:solidFill>
          </w14:textFill>
        </w:rPr>
        <w:t>Цена за пакет: 25 €</w:t>
      </w:r>
    </w:p>
    <w:p w14:paraId="69358317">
      <w:pPr>
        <w:rPr>
          <w:rFonts w:hint="default"/>
        </w:rPr>
      </w:pPr>
    </w:p>
    <w:p w14:paraId="40B154A4">
      <w:pPr>
        <w:pStyle w:val="3"/>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000000" w:themeColor="text1"/>
          <w:spacing w:val="0"/>
          <w:sz w:val="22"/>
          <w:szCs w:val="22"/>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fill="F8F8F8"/>
          <w14:textFill>
            <w14:solidFill>
              <w14:schemeClr w14:val="tx1"/>
            </w14:solidFill>
          </w14:textFill>
        </w:rPr>
        <w:t>Посета на Виена – (минимум 35 патника за реализација на факултативата)</w:t>
      </w:r>
    </w:p>
    <w:p w14:paraId="5D5C02BE">
      <w:pPr>
        <w:pStyle w:val="4"/>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000000" w:themeColor="text1"/>
          <w:spacing w:val="0"/>
          <w:sz w:val="22"/>
          <w:szCs w:val="22"/>
          <w:shd w:val="clear" w:fill="F8F8F8"/>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fill="F8F8F8"/>
          <w14:textFill>
            <w14:solidFill>
              <w14:schemeClr w14:val="tx1"/>
            </w14:solidFill>
          </w14:textFill>
        </w:rPr>
        <w:t>Цена за пакет: 40 €</w:t>
      </w:r>
    </w:p>
    <w:p w14:paraId="5EEF2D90">
      <w:pPr>
        <w:rPr>
          <w:rFonts w:hint="default"/>
        </w:rPr>
      </w:pPr>
    </w:p>
    <w:p w14:paraId="40B8D0EA">
      <w:pPr>
        <w:pStyle w:val="3"/>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000000" w:themeColor="text1"/>
          <w:spacing w:val="0"/>
          <w:sz w:val="22"/>
          <w:szCs w:val="22"/>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fill="F8F8F8"/>
          <w14:textFill>
            <w14:solidFill>
              <w14:schemeClr w14:val="tx1"/>
            </w14:solidFill>
          </w14:textFill>
        </w:rPr>
        <w:t>Посета на Сент Андреа</w:t>
      </w:r>
    </w:p>
    <w:p w14:paraId="341C837F">
      <w:pPr>
        <w:pStyle w:val="4"/>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000000" w:themeColor="text1"/>
          <w:spacing w:val="0"/>
          <w:sz w:val="22"/>
          <w:szCs w:val="22"/>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fill="F8F8F8"/>
          <w14:textFill>
            <w14:solidFill>
              <w14:schemeClr w14:val="tx1"/>
            </w14:solidFill>
          </w14:textFill>
        </w:rPr>
        <w:t>Цена за пакет: 20 €</w:t>
      </w:r>
    </w:p>
    <w:p w14:paraId="3BD9F61B">
      <w:pPr>
        <w:rPr>
          <w:rFonts w:hint="default"/>
          <w:lang w:val="mk-MK"/>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19E1D"/>
    <w:multiLevelType w:val="multilevel"/>
    <w:tmpl w:val="29419E1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5041CBB0"/>
    <w:multiLevelType w:val="multilevel"/>
    <w:tmpl w:val="5041CBB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78C4FE7D"/>
    <w:multiLevelType w:val="multilevel"/>
    <w:tmpl w:val="78C4FE7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611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 w:type="character" w:styleId="9">
    <w:name w:val="Strong"/>
    <w:basedOn w:val="5"/>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2026-02-20T08:26:31Z</dcterms:created>
  <dc:creator>User</dc:creator>
  <cp:lastModifiedBy>User</cp:lastModifiedBy>
  <dcterms:modified xsi:type="dcterms:W3CDTF">2026-02-20T08:30:19Z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E0C83D175EBB4D0EBF3BDBACDFCF85BB_12</vt:lpwstr>
  </property>
</Properties>
</file>